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7357" w14:textId="77777777" w:rsidR="00391EB6" w:rsidRPr="00C95785" w:rsidRDefault="00391EB6" w:rsidP="00391EB6">
      <w:pPr>
        <w:rPr>
          <w:rFonts w:ascii="Arial" w:hAnsi="Arial" w:cs="Arial"/>
          <w:b/>
          <w:bCs/>
          <w:sz w:val="28"/>
          <w:szCs w:val="28"/>
        </w:rPr>
      </w:pPr>
      <w:r w:rsidRPr="00C95785">
        <w:rPr>
          <w:rFonts w:ascii="Arial" w:hAnsi="Arial" w:cs="Arial"/>
          <w:b/>
          <w:bCs/>
          <w:sz w:val="28"/>
          <w:szCs w:val="28"/>
        </w:rPr>
        <w:t>Innehållsförteckning</w:t>
      </w:r>
    </w:p>
    <w:p w14:paraId="296DAE2A" w14:textId="3C044827" w:rsidR="001A015A" w:rsidRDefault="00CB2C75" w:rsidP="001A015A">
      <w:pPr>
        <w:tabs>
          <w:tab w:val="left" w:pos="9214"/>
        </w:tabs>
      </w:pPr>
      <w:r>
        <w:rPr>
          <w:rFonts w:ascii="Arial" w:hAnsi="Arial" w:cs="Arial"/>
          <w:b/>
          <w:bCs/>
          <w:sz w:val="20"/>
          <w:szCs w:val="20"/>
        </w:rPr>
        <w:t>Socialnä</w:t>
      </w:r>
      <w:r w:rsidR="000D6D1A">
        <w:rPr>
          <w:rFonts w:ascii="Arial" w:hAnsi="Arial" w:cs="Arial"/>
          <w:b/>
          <w:bCs/>
          <w:sz w:val="20"/>
          <w:szCs w:val="20"/>
        </w:rPr>
        <w:t>mn</w:t>
      </w:r>
      <w:r>
        <w:rPr>
          <w:rFonts w:ascii="Arial" w:hAnsi="Arial" w:cs="Arial"/>
          <w:b/>
          <w:bCs/>
          <w:sz w:val="20"/>
          <w:szCs w:val="20"/>
        </w:rPr>
        <w:t>den</w:t>
      </w:r>
      <w:r w:rsidR="00391EB6">
        <w:t xml:space="preserve"> </w:t>
      </w:r>
    </w:p>
    <w:p w14:paraId="0BA52D5A" w14:textId="77777777" w:rsidR="007B0DAA" w:rsidRDefault="007B0DAA" w:rsidP="00193602">
      <w:pPr>
        <w:tabs>
          <w:tab w:val="left" w:pos="9214"/>
        </w:tabs>
        <w:rPr>
          <w:rFonts w:ascii="Arial" w:hAnsi="Arial" w:cs="Arial"/>
          <w:b/>
          <w:bCs/>
          <w:sz w:val="20"/>
          <w:szCs w:val="20"/>
        </w:rPr>
      </w:pPr>
    </w:p>
    <w:p w14:paraId="54F72868" w14:textId="77777777" w:rsidR="002C3455" w:rsidRDefault="005938DB" w:rsidP="002C3455">
      <w:pPr>
        <w:tabs>
          <w:tab w:val="left" w:pos="9214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2023-01-</w:t>
      </w:r>
      <w:r w:rsidR="005B502A">
        <w:rPr>
          <w:rFonts w:ascii="Arial" w:hAnsi="Arial" w:cs="Arial"/>
          <w:b/>
          <w:bCs/>
          <w:sz w:val="20"/>
          <w:szCs w:val="20"/>
        </w:rPr>
        <w:t>09</w:t>
      </w:r>
    </w:p>
    <w:p w14:paraId="2E45B5D8" w14:textId="49E7FB57" w:rsidR="007B3CD3" w:rsidRDefault="007B3CD3" w:rsidP="002C3455">
      <w:pPr>
        <w:tabs>
          <w:tab w:val="left" w:pos="9214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Ärende</w:t>
      </w:r>
    </w:p>
    <w:p w14:paraId="2D5B74B1" w14:textId="35F364A1" w:rsidR="005938DB" w:rsidRDefault="001E01ED" w:rsidP="002C3455">
      <w:pPr>
        <w:tabs>
          <w:tab w:val="left" w:pos="9214"/>
        </w:tabs>
        <w:rPr>
          <w:noProof/>
        </w:rPr>
      </w:pPr>
      <w:r>
        <w:t>§ 1 V</w:t>
      </w:r>
      <w:r w:rsidRPr="001E01ED">
        <w:t>al av ledamöter till socialnämndens beredningsuts</w:t>
      </w:r>
      <w:r w:rsidR="002A1D07">
        <w:t>kott</w:t>
      </w:r>
      <w:r w:rsidR="005938DB">
        <w:fldChar w:fldCharType="begin"/>
      </w:r>
      <w:r w:rsidR="005938DB">
        <w:instrText xml:space="preserve"> TOC \o "1-1" \h \z \u </w:instrText>
      </w:r>
      <w:r w:rsidR="005938DB">
        <w:fldChar w:fldCharType="separate"/>
      </w:r>
    </w:p>
    <w:p w14:paraId="0078FACB" w14:textId="6D64B7E6" w:rsidR="005B502A" w:rsidRPr="005B502A" w:rsidRDefault="0018483E" w:rsidP="005B502A">
      <w:pPr>
        <w:rPr>
          <w:rFonts w:eastAsiaTheme="minorEastAsia"/>
        </w:rPr>
      </w:pPr>
      <w:r>
        <w:rPr>
          <w:rFonts w:eastAsiaTheme="minorEastAsia"/>
        </w:rPr>
        <w:t xml:space="preserve">§ 2 </w:t>
      </w:r>
      <w:r>
        <w:t>V</w:t>
      </w:r>
      <w:r w:rsidRPr="001E01ED">
        <w:t xml:space="preserve">al av ledamöter till socialnämndens </w:t>
      </w:r>
      <w:r>
        <w:t>socialutskott</w:t>
      </w:r>
    </w:p>
    <w:p w14:paraId="289869EB" w14:textId="11CF4B11" w:rsidR="005938DB" w:rsidRDefault="00F73AAC" w:rsidP="005938DB">
      <w:pPr>
        <w:pStyle w:val="Innehll1"/>
        <w:tabs>
          <w:tab w:val="right" w:leader="dot" w:pos="9628"/>
        </w:tabs>
      </w:pPr>
      <w:r>
        <w:t xml:space="preserve">§ 3 Val av </w:t>
      </w:r>
      <w:r w:rsidR="006A2E61">
        <w:t>representant</w:t>
      </w:r>
      <w:r>
        <w:t xml:space="preserve"> till Kahlinska fonden</w:t>
      </w:r>
    </w:p>
    <w:p w14:paraId="30A02205" w14:textId="4FD074E5" w:rsidR="006A2E61" w:rsidRDefault="006A2E61" w:rsidP="006A2E61">
      <w:pPr>
        <w:rPr>
          <w:rFonts w:eastAsiaTheme="minorEastAsia"/>
        </w:rPr>
      </w:pPr>
      <w:r>
        <w:rPr>
          <w:rFonts w:eastAsiaTheme="minorEastAsia"/>
        </w:rPr>
        <w:t xml:space="preserve">§ 4 Socialnämndens beredskap </w:t>
      </w:r>
      <w:r w:rsidR="00D601A0">
        <w:rPr>
          <w:rFonts w:eastAsiaTheme="minorEastAsia"/>
        </w:rPr>
        <w:t>2023</w:t>
      </w:r>
    </w:p>
    <w:p w14:paraId="1B87ED8D" w14:textId="1B4A7C7A" w:rsidR="00D601A0" w:rsidRDefault="00D601A0" w:rsidP="006A2E61">
      <w:pPr>
        <w:rPr>
          <w:rFonts w:eastAsiaTheme="minorEastAsia"/>
        </w:rPr>
      </w:pPr>
      <w:r>
        <w:rPr>
          <w:rFonts w:eastAsiaTheme="minorEastAsia"/>
        </w:rPr>
        <w:t xml:space="preserve">§ 5 Ändring av sammanträdestid </w:t>
      </w:r>
      <w:r w:rsidR="00D8347F">
        <w:rPr>
          <w:rFonts w:eastAsiaTheme="minorEastAsia"/>
        </w:rPr>
        <w:t>för beredningsutskottet</w:t>
      </w:r>
    </w:p>
    <w:p w14:paraId="34EC09D6" w14:textId="72935588" w:rsidR="005E1691" w:rsidRDefault="005E1691" w:rsidP="006A2E61">
      <w:pPr>
        <w:rPr>
          <w:rFonts w:eastAsiaTheme="minorEastAsia"/>
        </w:rPr>
      </w:pPr>
      <w:r>
        <w:rPr>
          <w:rFonts w:eastAsiaTheme="minorEastAsia"/>
        </w:rPr>
        <w:t>§ 6 Remissvar det</w:t>
      </w:r>
      <w:r w:rsidR="00DE2628">
        <w:rPr>
          <w:rFonts w:eastAsiaTheme="minorEastAsia"/>
        </w:rPr>
        <w:t>aljplan Svitiod 41 och 42</w:t>
      </w:r>
    </w:p>
    <w:p w14:paraId="0DAC73F1" w14:textId="158F2031" w:rsidR="00DE2628" w:rsidRPr="006A2E61" w:rsidRDefault="00DE2628" w:rsidP="006A2E61">
      <w:pPr>
        <w:rPr>
          <w:rFonts w:eastAsiaTheme="minorEastAsia"/>
        </w:rPr>
      </w:pPr>
      <w:r>
        <w:rPr>
          <w:rFonts w:eastAsiaTheme="minorEastAsia"/>
        </w:rPr>
        <w:t xml:space="preserve">§ 7 Utbildning för </w:t>
      </w:r>
      <w:r w:rsidR="0063645F">
        <w:rPr>
          <w:rFonts w:eastAsiaTheme="minorEastAsia"/>
        </w:rPr>
        <w:t>socialnämnden</w:t>
      </w:r>
    </w:p>
    <w:p w14:paraId="43B29893" w14:textId="37E534DB" w:rsidR="006773AE" w:rsidRDefault="005938DB" w:rsidP="006773AE">
      <w:pPr>
        <w:tabs>
          <w:tab w:val="left" w:pos="9214"/>
        </w:tabs>
        <w:rPr>
          <w:noProof/>
        </w:rPr>
      </w:pPr>
      <w:r>
        <w:rPr>
          <w:noProof/>
        </w:rPr>
        <w:fldChar w:fldCharType="end"/>
      </w:r>
      <w:r w:rsidR="006773AE">
        <w:rPr>
          <w:noProof/>
        </w:rPr>
        <w:t>§ 8 Socialdirektören informerar</w:t>
      </w:r>
    </w:p>
    <w:p w14:paraId="35940A08" w14:textId="342B4F1C" w:rsidR="006773AE" w:rsidRDefault="006773AE" w:rsidP="006773AE">
      <w:pPr>
        <w:tabs>
          <w:tab w:val="left" w:pos="9214"/>
        </w:tabs>
        <w:rPr>
          <w:noProof/>
        </w:rPr>
      </w:pPr>
      <w:r>
        <w:rPr>
          <w:noProof/>
        </w:rPr>
        <w:t>§ 9 Delegationer</w:t>
      </w:r>
    </w:p>
    <w:p w14:paraId="0B51AB74" w14:textId="1D988208" w:rsidR="006773AE" w:rsidRDefault="006773AE" w:rsidP="006773AE">
      <w:pPr>
        <w:tabs>
          <w:tab w:val="left" w:pos="9214"/>
        </w:tabs>
        <w:rPr>
          <w:noProof/>
        </w:rPr>
      </w:pPr>
      <w:r>
        <w:rPr>
          <w:noProof/>
        </w:rPr>
        <w:t>§ 10 Inkomna handlingar</w:t>
      </w:r>
    </w:p>
    <w:p w14:paraId="0077F079" w14:textId="36000BC7" w:rsidR="007B0DAA" w:rsidRDefault="006773AE" w:rsidP="006773AE">
      <w:pPr>
        <w:tabs>
          <w:tab w:val="left" w:pos="9214"/>
        </w:tabs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t>§ 11 Övrigt</w:t>
      </w:r>
      <w:r>
        <w:rPr>
          <w:noProof/>
        </w:rPr>
        <w:tab/>
      </w:r>
    </w:p>
    <w:p w14:paraId="7E035DE8" w14:textId="5AC9881F" w:rsidR="00193602" w:rsidRDefault="00193602" w:rsidP="00193602">
      <w:pPr>
        <w:tabs>
          <w:tab w:val="left" w:pos="9214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2023-01-23</w:t>
      </w:r>
    </w:p>
    <w:p w14:paraId="5CE0E31E" w14:textId="2F89D274" w:rsidR="007B3CD3" w:rsidRDefault="007B3CD3" w:rsidP="00193602">
      <w:pPr>
        <w:tabs>
          <w:tab w:val="left" w:pos="9214"/>
        </w:tabs>
      </w:pPr>
      <w:r>
        <w:rPr>
          <w:rFonts w:ascii="Arial" w:hAnsi="Arial" w:cs="Arial"/>
          <w:b/>
          <w:bCs/>
          <w:sz w:val="20"/>
          <w:szCs w:val="20"/>
        </w:rPr>
        <w:t>Ärende</w:t>
      </w:r>
    </w:p>
    <w:p w14:paraId="3BAE214C" w14:textId="77777777" w:rsidR="002E7576" w:rsidRDefault="002E7576" w:rsidP="002E7576">
      <w:pPr>
        <w:pStyle w:val="Innehll1"/>
        <w:tabs>
          <w:tab w:val="right" w:leader="dot" w:pos="9628"/>
        </w:tabs>
      </w:pPr>
      <w:r>
        <w:t>§ 12 Ansökan om stadigvarande serveringstillstånd</w:t>
      </w:r>
    </w:p>
    <w:p w14:paraId="05D1A8EC" w14:textId="4310AE43" w:rsidR="002E7576" w:rsidRDefault="002E7576" w:rsidP="002E7576">
      <w:pPr>
        <w:pStyle w:val="Innehll1"/>
        <w:tabs>
          <w:tab w:val="right" w:leader="dot" w:pos="9628"/>
        </w:tabs>
      </w:pPr>
      <w:r>
        <w:t>§ 13 Tilläggsanslag socialnämnden budget 2023</w:t>
      </w:r>
    </w:p>
    <w:p w14:paraId="574A12D7" w14:textId="77777777" w:rsidR="002E7576" w:rsidRDefault="002E7576" w:rsidP="002E7576">
      <w:pPr>
        <w:pStyle w:val="Innehll1"/>
        <w:tabs>
          <w:tab w:val="right" w:leader="dot" w:pos="9628"/>
        </w:tabs>
      </w:pPr>
      <w:r>
        <w:t>§ 14 Verksamhetsplan för socialnämnden 2023</w:t>
      </w:r>
    </w:p>
    <w:p w14:paraId="4FC1A948" w14:textId="77777777" w:rsidR="002E7576" w:rsidRDefault="002E7576" w:rsidP="002E7576">
      <w:pPr>
        <w:pStyle w:val="Innehll1"/>
        <w:tabs>
          <w:tab w:val="right" w:leader="dot" w:pos="9628"/>
        </w:tabs>
      </w:pPr>
      <w:r>
        <w:t>§ 15 Revisorernas granskning av uppföljning och insyn privat utförare</w:t>
      </w:r>
    </w:p>
    <w:p w14:paraId="53880D91" w14:textId="77777777" w:rsidR="002E7576" w:rsidRDefault="002E7576" w:rsidP="002E7576">
      <w:pPr>
        <w:pStyle w:val="Innehll1"/>
        <w:tabs>
          <w:tab w:val="right" w:leader="dot" w:pos="9628"/>
        </w:tabs>
      </w:pPr>
      <w:r>
        <w:t>§ 16 Socialnämndens internkontrollplan 2023</w:t>
      </w:r>
    </w:p>
    <w:p w14:paraId="257D486C" w14:textId="77777777" w:rsidR="002E7576" w:rsidRDefault="002E7576" w:rsidP="002E7576">
      <w:pPr>
        <w:pStyle w:val="Innehll1"/>
        <w:tabs>
          <w:tab w:val="right" w:leader="dot" w:pos="9628"/>
        </w:tabs>
      </w:pPr>
      <w:r>
        <w:t>§ 17 Socialnämndens uppföljningsplan strategiska avtal 2023</w:t>
      </w:r>
    </w:p>
    <w:p w14:paraId="52501B6B" w14:textId="77777777" w:rsidR="002E7576" w:rsidRDefault="002E7576" w:rsidP="002E7576">
      <w:pPr>
        <w:pStyle w:val="Innehll1"/>
        <w:tabs>
          <w:tab w:val="right" w:leader="dot" w:pos="9628"/>
        </w:tabs>
      </w:pPr>
      <w:r>
        <w:t>§ 18 Riktlinjer insatser för barn och unga</w:t>
      </w:r>
    </w:p>
    <w:p w14:paraId="6638BCF3" w14:textId="77777777" w:rsidR="002E7576" w:rsidRDefault="002E7576" w:rsidP="002E7576">
      <w:pPr>
        <w:pStyle w:val="Innehll1"/>
        <w:tabs>
          <w:tab w:val="right" w:leader="dot" w:pos="9628"/>
        </w:tabs>
      </w:pPr>
      <w:r>
        <w:t>§ 19 Riktlinje adoption</w:t>
      </w:r>
    </w:p>
    <w:p w14:paraId="29B59164" w14:textId="77777777" w:rsidR="002E7576" w:rsidRDefault="002E7576" w:rsidP="002E7576">
      <w:pPr>
        <w:pStyle w:val="Innehll1"/>
        <w:tabs>
          <w:tab w:val="right" w:leader="dot" w:pos="9628"/>
        </w:tabs>
      </w:pPr>
      <w:r>
        <w:t>§ 20 Återrapport Barn och ungdomsstrategi</w:t>
      </w:r>
    </w:p>
    <w:p w14:paraId="35977E5F" w14:textId="77777777" w:rsidR="002E7576" w:rsidRDefault="002E7576" w:rsidP="002E7576">
      <w:pPr>
        <w:pStyle w:val="Innehll1"/>
        <w:tabs>
          <w:tab w:val="right" w:leader="dot" w:pos="9628"/>
        </w:tabs>
      </w:pPr>
      <w:r>
        <w:t>§ 21 Riktlinjer för handläggning av ärenden för personer med psykisk funktionsnedsättning</w:t>
      </w:r>
    </w:p>
    <w:p w14:paraId="0FD7E293" w14:textId="77777777" w:rsidR="002E7576" w:rsidRDefault="002E7576" w:rsidP="002E7576">
      <w:pPr>
        <w:pStyle w:val="Innehll1"/>
        <w:tabs>
          <w:tab w:val="right" w:leader="dot" w:pos="9628"/>
        </w:tabs>
      </w:pPr>
      <w:r>
        <w:t>§ 22 Behov av bostäder för sociala ändamål</w:t>
      </w:r>
    </w:p>
    <w:p w14:paraId="681BCFA2" w14:textId="77777777" w:rsidR="002E7576" w:rsidRDefault="002E7576" w:rsidP="002E7576">
      <w:pPr>
        <w:pStyle w:val="Innehll1"/>
        <w:tabs>
          <w:tab w:val="right" w:leader="dot" w:pos="9628"/>
        </w:tabs>
      </w:pPr>
      <w:r>
        <w:t>§ 23 Uppdrag utreda möjlighet till dagverksamhet för yngre personer med demensdiagnos</w:t>
      </w:r>
    </w:p>
    <w:p w14:paraId="0DF95677" w14:textId="77777777" w:rsidR="002E7576" w:rsidRDefault="002E7576" w:rsidP="002E7576">
      <w:pPr>
        <w:pStyle w:val="Innehll1"/>
        <w:tabs>
          <w:tab w:val="right" w:leader="dot" w:pos="9628"/>
        </w:tabs>
      </w:pPr>
      <w:r>
        <w:t>§ 24 Uppdrag drift restaurang Kevinge</w:t>
      </w:r>
    </w:p>
    <w:p w14:paraId="3176DA30" w14:textId="77777777" w:rsidR="002E7576" w:rsidRDefault="002E7576" w:rsidP="002E7576">
      <w:pPr>
        <w:pStyle w:val="Innehll1"/>
        <w:tabs>
          <w:tab w:val="right" w:leader="dot" w:pos="9628"/>
        </w:tabs>
      </w:pPr>
      <w:r>
        <w:t>§ 25 Uppdrag att utreda dirftsform för korttidsboende</w:t>
      </w:r>
    </w:p>
    <w:p w14:paraId="379D3DCD" w14:textId="77777777" w:rsidR="002E7576" w:rsidRDefault="002E7576" w:rsidP="002E7576">
      <w:pPr>
        <w:pStyle w:val="Innehll1"/>
        <w:tabs>
          <w:tab w:val="right" w:leader="dot" w:pos="9628"/>
        </w:tabs>
      </w:pPr>
      <w:r>
        <w:t>§ 26 Rapport ej verkställda beslut kvartal 2022</w:t>
      </w:r>
    </w:p>
    <w:p w14:paraId="2658BD90" w14:textId="77777777" w:rsidR="002E7576" w:rsidRDefault="002E7576" w:rsidP="002E7576">
      <w:pPr>
        <w:pStyle w:val="Innehll1"/>
        <w:tabs>
          <w:tab w:val="right" w:leader="dot" w:pos="9628"/>
        </w:tabs>
      </w:pPr>
      <w:r>
        <w:t>§ 27 Socialnämndens delegationsordning</w:t>
      </w:r>
    </w:p>
    <w:p w14:paraId="356CF9DB" w14:textId="707AA27D" w:rsidR="002E7576" w:rsidRDefault="002E7576" w:rsidP="002E7576">
      <w:pPr>
        <w:pStyle w:val="Innehll1"/>
        <w:tabs>
          <w:tab w:val="right" w:leader="dot" w:pos="9628"/>
        </w:tabs>
      </w:pPr>
      <w:r>
        <w:t>§ 28 Socialdirektören informerar</w:t>
      </w:r>
    </w:p>
    <w:p w14:paraId="30BA1768" w14:textId="4EDF89EB" w:rsidR="002E7576" w:rsidRDefault="002E7576" w:rsidP="002E7576">
      <w:pPr>
        <w:pStyle w:val="Innehll1"/>
        <w:tabs>
          <w:tab w:val="right" w:leader="dot" w:pos="9628"/>
        </w:tabs>
      </w:pPr>
      <w:r>
        <w:t>§ 29 Delegationer</w:t>
      </w:r>
    </w:p>
    <w:p w14:paraId="6E20CA3E" w14:textId="3EDB50FB" w:rsidR="002E7576" w:rsidRDefault="002E7576" w:rsidP="002E7576">
      <w:pPr>
        <w:pStyle w:val="Innehll1"/>
        <w:tabs>
          <w:tab w:val="right" w:leader="dot" w:pos="9628"/>
        </w:tabs>
      </w:pPr>
      <w:r>
        <w:lastRenderedPageBreak/>
        <w:t>§ 30 Inkomna handlingar</w:t>
      </w:r>
    </w:p>
    <w:p w14:paraId="482C2C3F" w14:textId="33682514" w:rsidR="002E7576" w:rsidRDefault="002E7576" w:rsidP="002E7576">
      <w:pPr>
        <w:pStyle w:val="Innehll1"/>
        <w:tabs>
          <w:tab w:val="right" w:leader="dot" w:pos="9628"/>
        </w:tabs>
      </w:pPr>
      <w:r>
        <w:t>§ 31 Övrigt</w:t>
      </w:r>
    </w:p>
    <w:p w14:paraId="105E2E61" w14:textId="79A65087" w:rsidR="0013661A" w:rsidRDefault="00000000" w:rsidP="00CB4CEF">
      <w:pPr>
        <w:pStyle w:val="Innehll1"/>
        <w:tabs>
          <w:tab w:val="right" w:leader="dot" w:pos="9628"/>
        </w:tabs>
        <w:rPr>
          <w:rFonts w:eastAsiaTheme="minorEastAsia"/>
        </w:rPr>
      </w:pPr>
      <w:fldSimple w:instr=" TOC \o &quot;1-1&quot; \h \z \u "/>
      <w:r w:rsidR="0013661A">
        <w:rPr>
          <w:rFonts w:eastAsiaTheme="minorEastAsia"/>
        </w:rPr>
        <w:t>§ 32 Nedläggning faderskap</w:t>
      </w:r>
    </w:p>
    <w:p w14:paraId="37F25D09" w14:textId="353EE758" w:rsidR="0013661A" w:rsidRDefault="0013661A" w:rsidP="0013661A">
      <w:pPr>
        <w:rPr>
          <w:rFonts w:eastAsiaTheme="minorEastAsia"/>
        </w:rPr>
      </w:pPr>
      <w:r>
        <w:rPr>
          <w:rFonts w:eastAsiaTheme="minorEastAsia"/>
        </w:rPr>
        <w:t xml:space="preserve">§ 33 </w:t>
      </w:r>
      <w:r w:rsidR="00ED5EF0">
        <w:rPr>
          <w:rFonts w:eastAsiaTheme="minorEastAsia"/>
        </w:rPr>
        <w:t>Val till Pensionärsrådet</w:t>
      </w:r>
    </w:p>
    <w:p w14:paraId="6A248C83" w14:textId="74C10E55" w:rsidR="00ED5EF0" w:rsidRPr="00C82851" w:rsidRDefault="00ED5EF0" w:rsidP="0013661A">
      <w:pPr>
        <w:rPr>
          <w:rFonts w:eastAsiaTheme="minorEastAsia"/>
        </w:rPr>
      </w:pPr>
      <w:r>
        <w:rPr>
          <w:rFonts w:eastAsiaTheme="minorEastAsia"/>
        </w:rPr>
        <w:t>§ 34 Val till Funktionshinderrådet</w:t>
      </w:r>
    </w:p>
    <w:p w14:paraId="2C7C198D" w14:textId="77777777" w:rsidR="00B33341" w:rsidRDefault="00B33341" w:rsidP="00B33341">
      <w:pPr>
        <w:rPr>
          <w:rFonts w:eastAsiaTheme="minorEastAsia"/>
        </w:rPr>
      </w:pPr>
    </w:p>
    <w:p w14:paraId="302CF9EC" w14:textId="0B95CA95" w:rsidR="00B33341" w:rsidRDefault="00B33341" w:rsidP="00B33341">
      <w:pPr>
        <w:rPr>
          <w:rStyle w:val="RubrikLiten"/>
        </w:rPr>
      </w:pPr>
      <w:r>
        <w:rPr>
          <w:rStyle w:val="RubrikLiten"/>
        </w:rPr>
        <w:t>2023-02-13</w:t>
      </w:r>
    </w:p>
    <w:p w14:paraId="325549AF" w14:textId="00A90996" w:rsidR="007B3CD3" w:rsidRDefault="007B3CD3" w:rsidP="00B33341">
      <w:pPr>
        <w:rPr>
          <w:rFonts w:eastAsiaTheme="minorEastAsia"/>
        </w:rPr>
      </w:pPr>
      <w:r>
        <w:rPr>
          <w:rStyle w:val="RubrikLiten"/>
        </w:rPr>
        <w:t>Ärende</w:t>
      </w:r>
    </w:p>
    <w:p w14:paraId="3DE076D0" w14:textId="44D53774" w:rsidR="00B33341" w:rsidRDefault="00B33341" w:rsidP="00B33341">
      <w:pPr>
        <w:rPr>
          <w:rFonts w:eastAsiaTheme="minorEastAsia"/>
        </w:rPr>
      </w:pPr>
      <w:r>
        <w:rPr>
          <w:rFonts w:eastAsiaTheme="minorEastAsia"/>
        </w:rPr>
        <w:t>§ 3</w:t>
      </w:r>
      <w:r w:rsidR="00790818">
        <w:rPr>
          <w:rFonts w:eastAsiaTheme="minorEastAsia"/>
        </w:rPr>
        <w:t xml:space="preserve">5 Omprövning </w:t>
      </w:r>
      <w:r w:rsidR="00704B1F">
        <w:rPr>
          <w:rFonts w:eastAsiaTheme="minorEastAsia"/>
        </w:rPr>
        <w:t>av umgängesbegränsning</w:t>
      </w:r>
    </w:p>
    <w:p w14:paraId="673AE4AC" w14:textId="4A2AB0C5" w:rsidR="00B33341" w:rsidRDefault="00B33341" w:rsidP="00B33341">
      <w:pPr>
        <w:rPr>
          <w:rFonts w:eastAsiaTheme="minorEastAsia"/>
        </w:rPr>
      </w:pPr>
      <w:r>
        <w:rPr>
          <w:rFonts w:eastAsiaTheme="minorEastAsia"/>
        </w:rPr>
        <w:t>§ 3</w:t>
      </w:r>
      <w:r w:rsidR="00704B1F">
        <w:rPr>
          <w:rFonts w:eastAsiaTheme="minorEastAsia"/>
        </w:rPr>
        <w:t>6</w:t>
      </w:r>
      <w:r>
        <w:rPr>
          <w:rFonts w:eastAsiaTheme="minorEastAsia"/>
        </w:rPr>
        <w:t xml:space="preserve"> </w:t>
      </w:r>
      <w:r w:rsidR="00704B1F">
        <w:rPr>
          <w:rFonts w:eastAsiaTheme="minorEastAsia"/>
        </w:rPr>
        <w:t>Ändring av föredragningslista</w:t>
      </w:r>
    </w:p>
    <w:p w14:paraId="19039DB5" w14:textId="2EB3DA32" w:rsidR="003E18B6" w:rsidRDefault="00B33341" w:rsidP="00B33341">
      <w:pPr>
        <w:tabs>
          <w:tab w:val="right" w:pos="9639"/>
        </w:tabs>
        <w:rPr>
          <w:rFonts w:eastAsiaTheme="minorEastAsia"/>
        </w:rPr>
      </w:pPr>
      <w:r>
        <w:rPr>
          <w:rFonts w:eastAsiaTheme="minorEastAsia"/>
        </w:rPr>
        <w:t>§ 3</w:t>
      </w:r>
      <w:r w:rsidR="00704B1F">
        <w:rPr>
          <w:rFonts w:eastAsiaTheme="minorEastAsia"/>
        </w:rPr>
        <w:t>7</w:t>
      </w:r>
      <w:r>
        <w:rPr>
          <w:rFonts w:eastAsiaTheme="minorEastAsia"/>
        </w:rPr>
        <w:t xml:space="preserve"> </w:t>
      </w:r>
      <w:r w:rsidR="006457C7">
        <w:rPr>
          <w:rFonts w:eastAsiaTheme="minorEastAsia"/>
        </w:rPr>
        <w:t>Komplettering av utredningsuppdrag gemensamt till</w:t>
      </w:r>
      <w:r w:rsidR="00A77726">
        <w:rPr>
          <w:rFonts w:eastAsiaTheme="minorEastAsia"/>
        </w:rPr>
        <w:t>agni</w:t>
      </w:r>
      <w:r w:rsidR="006457C7">
        <w:rPr>
          <w:rFonts w:eastAsiaTheme="minorEastAsia"/>
        </w:rPr>
        <w:t>ngskök</w:t>
      </w:r>
    </w:p>
    <w:p w14:paraId="48FCEB46" w14:textId="35C81C16" w:rsidR="00860B84" w:rsidRDefault="00860B84" w:rsidP="00B33341">
      <w:pPr>
        <w:tabs>
          <w:tab w:val="right" w:pos="9639"/>
        </w:tabs>
        <w:rPr>
          <w:rFonts w:eastAsiaTheme="minorEastAsia"/>
        </w:rPr>
      </w:pPr>
      <w:r>
        <w:rPr>
          <w:rFonts w:eastAsiaTheme="minorEastAsia"/>
        </w:rPr>
        <w:t>§ 38 Utbildning socialnämnden</w:t>
      </w:r>
    </w:p>
    <w:p w14:paraId="02B5A662" w14:textId="77777777" w:rsidR="00B33341" w:rsidRDefault="00B33341" w:rsidP="00B33341">
      <w:pPr>
        <w:tabs>
          <w:tab w:val="right" w:pos="9639"/>
        </w:tabs>
        <w:rPr>
          <w:rStyle w:val="RubrikLiten"/>
        </w:rPr>
      </w:pPr>
    </w:p>
    <w:p w14:paraId="472D9794" w14:textId="50C10C59" w:rsidR="00E07272" w:rsidRPr="003B33F4" w:rsidRDefault="00E07272" w:rsidP="00E07272">
      <w:pPr>
        <w:tabs>
          <w:tab w:val="right" w:pos="9639"/>
        </w:tabs>
        <w:rPr>
          <w:rStyle w:val="RubrikLiten"/>
        </w:rPr>
      </w:pPr>
      <w:r>
        <w:rPr>
          <w:rStyle w:val="RubrikLiten"/>
        </w:rPr>
        <w:t>2023-03-22</w:t>
      </w:r>
      <w:r w:rsidRPr="003B33F4">
        <w:rPr>
          <w:rStyle w:val="RubrikLiten"/>
        </w:rPr>
        <w:tab/>
      </w:r>
    </w:p>
    <w:p w14:paraId="5A262786" w14:textId="77777777" w:rsidR="00A53DA0" w:rsidRDefault="008E35BF" w:rsidP="00E07272">
      <w:pPr>
        <w:tabs>
          <w:tab w:val="left" w:pos="9214"/>
        </w:tabs>
        <w:rPr>
          <w:rFonts w:ascii="Arial" w:hAnsi="Arial" w:cs="Arial"/>
          <w:b/>
          <w:bCs/>
          <w:sz w:val="20"/>
          <w:szCs w:val="20"/>
        </w:rPr>
      </w:pPr>
      <w:r w:rsidRPr="00C95785">
        <w:rPr>
          <w:rFonts w:ascii="Arial" w:hAnsi="Arial" w:cs="Arial"/>
          <w:b/>
          <w:bCs/>
          <w:sz w:val="20"/>
          <w:szCs w:val="20"/>
        </w:rPr>
        <w:t>Ärende</w:t>
      </w:r>
    </w:p>
    <w:p w14:paraId="04C72E0E" w14:textId="77777777" w:rsidR="00A53DA0" w:rsidRDefault="00A53DA0" w:rsidP="00A53DA0">
      <w:pPr>
        <w:pStyle w:val="Innehll1"/>
      </w:pPr>
      <w:r>
        <w:t>§ 39 Omprövning av hemlighållande av vistelseort</w:t>
      </w:r>
    </w:p>
    <w:p w14:paraId="683E718D" w14:textId="77777777" w:rsidR="00A53DA0" w:rsidRDefault="00A53DA0" w:rsidP="00A53DA0">
      <w:pPr>
        <w:pStyle w:val="Innehll1"/>
      </w:pPr>
      <w:r>
        <w:t xml:space="preserve">§ 40 Omprövning av hemlighållande av vistelseort </w:t>
      </w:r>
    </w:p>
    <w:p w14:paraId="3E971D57" w14:textId="77777777" w:rsidR="00A53DA0" w:rsidRDefault="00A53DA0" w:rsidP="00A53DA0">
      <w:pPr>
        <w:pStyle w:val="Innehll1"/>
      </w:pPr>
      <w:r>
        <w:t>§ 41 Ansökan om stadigvarande serveringstillstånd</w:t>
      </w:r>
    </w:p>
    <w:p w14:paraId="01329AB0" w14:textId="77777777" w:rsidR="00CF0DB6" w:rsidRDefault="00CF0DB6" w:rsidP="00CF0DB6">
      <w:pPr>
        <w:tabs>
          <w:tab w:val="left" w:pos="9214"/>
        </w:tabs>
      </w:pPr>
      <w:r>
        <w:t>§ 42 Årsredovisning 2022 för socialnämnden 4</w:t>
      </w:r>
    </w:p>
    <w:p w14:paraId="0D6506B1" w14:textId="0794A56E" w:rsidR="00CF0DB6" w:rsidRDefault="00CF0DB6" w:rsidP="00CF0DB6">
      <w:pPr>
        <w:tabs>
          <w:tab w:val="left" w:pos="9214"/>
        </w:tabs>
      </w:pPr>
      <w:r>
        <w:t>§ 43 Budgetuppföljning februari 2023</w:t>
      </w:r>
    </w:p>
    <w:p w14:paraId="77BE62FB" w14:textId="6B42ED4D" w:rsidR="00CF0DB6" w:rsidRDefault="00CF0DB6" w:rsidP="00CF0DB6">
      <w:pPr>
        <w:tabs>
          <w:tab w:val="left" w:pos="9214"/>
        </w:tabs>
      </w:pPr>
      <w:r>
        <w:t>§ 44 Tillägg till upphandling av insatsen korttidsvistelse enligt § 9:6 LSS, genom</w:t>
      </w:r>
      <w:r w:rsidR="0018219D">
        <w:t xml:space="preserve"> </w:t>
      </w:r>
      <w:r>
        <w:t>konkurrensutsättning enligt LOV</w:t>
      </w:r>
    </w:p>
    <w:p w14:paraId="5DE822BE" w14:textId="50F6F28F" w:rsidR="00CF0DB6" w:rsidRDefault="00CF0DB6" w:rsidP="00CF0DB6">
      <w:pPr>
        <w:tabs>
          <w:tab w:val="left" w:pos="9214"/>
        </w:tabs>
      </w:pPr>
      <w:r>
        <w:t>§ 45 Gemensam familjerätt</w:t>
      </w:r>
    </w:p>
    <w:p w14:paraId="2D89B64E" w14:textId="2D6A559E" w:rsidR="00CF0DB6" w:rsidRDefault="00CF0DB6" w:rsidP="00CF0DB6">
      <w:pPr>
        <w:tabs>
          <w:tab w:val="left" w:pos="9214"/>
        </w:tabs>
      </w:pPr>
      <w:r>
        <w:t>§ 46 Avtalsuppföljning LOV, Vård- och omsorgsboende, 2022</w:t>
      </w:r>
    </w:p>
    <w:p w14:paraId="17239BAA" w14:textId="16A0F032" w:rsidR="00CF0DB6" w:rsidRDefault="00CF0DB6" w:rsidP="00CF0DB6">
      <w:pPr>
        <w:tabs>
          <w:tab w:val="left" w:pos="9214"/>
        </w:tabs>
      </w:pPr>
      <w:r>
        <w:t>§ 47 Nationell brukarundersökning 2022</w:t>
      </w:r>
    </w:p>
    <w:p w14:paraId="4C178D9E" w14:textId="6AAF43AB" w:rsidR="00CF0DB6" w:rsidRDefault="00CF0DB6" w:rsidP="00CF0DB6">
      <w:pPr>
        <w:tabs>
          <w:tab w:val="left" w:pos="9214"/>
        </w:tabs>
      </w:pPr>
      <w:r>
        <w:t>§ 48 Remissvar Europeiska kommissionens förslag till föräldraskapsförordning, Dnr Ju2023/00145</w:t>
      </w:r>
    </w:p>
    <w:p w14:paraId="3EA0BD77" w14:textId="1ADE4A29" w:rsidR="00CF0DB6" w:rsidRDefault="00CF0DB6" w:rsidP="00CF0DB6">
      <w:pPr>
        <w:tabs>
          <w:tab w:val="left" w:pos="9214"/>
        </w:tabs>
      </w:pPr>
      <w:r>
        <w:t>§ 49 Rapport uppdrag att införa trygghetsboende på Kevinge</w:t>
      </w:r>
    </w:p>
    <w:p w14:paraId="37915A9E" w14:textId="5FD3A3E2" w:rsidR="00CF0DB6" w:rsidRDefault="00CF0DB6" w:rsidP="00CF0DB6">
      <w:pPr>
        <w:tabs>
          <w:tab w:val="left" w:pos="9214"/>
        </w:tabs>
      </w:pPr>
      <w:r>
        <w:t>§ 50 Uppdrag att utreda driftsform för korttidsboende</w:t>
      </w:r>
    </w:p>
    <w:p w14:paraId="5E4E37D0" w14:textId="74E9DD2B" w:rsidR="00CF0DB6" w:rsidRDefault="00CF0DB6" w:rsidP="00CF0DB6">
      <w:pPr>
        <w:tabs>
          <w:tab w:val="left" w:pos="9214"/>
        </w:tabs>
      </w:pPr>
      <w:r>
        <w:t>§ 51 Uppdrag att utreda gemensamt tillagningskök i egen regi inklusive förslag på kost- och måltidspolicy</w:t>
      </w:r>
    </w:p>
    <w:p w14:paraId="79C00D49" w14:textId="4AD6A984" w:rsidR="00CF0DB6" w:rsidRDefault="00CF0DB6" w:rsidP="00CF0DB6">
      <w:pPr>
        <w:tabs>
          <w:tab w:val="left" w:pos="9214"/>
        </w:tabs>
      </w:pPr>
      <w:r>
        <w:t>§ 52 Uppdrag att utreda möjlighet till dagverksamhet för yngre personer med demensdiagnos</w:t>
      </w:r>
    </w:p>
    <w:p w14:paraId="57CAAAD8" w14:textId="74605AE1" w:rsidR="00CF0DB6" w:rsidRDefault="00CF0DB6" w:rsidP="00CF0DB6">
      <w:pPr>
        <w:tabs>
          <w:tab w:val="left" w:pos="9214"/>
        </w:tabs>
      </w:pPr>
      <w:r>
        <w:t>§ 53 Uppdrag att utreda framtida drift av restaurang Kevinge</w:t>
      </w:r>
    </w:p>
    <w:p w14:paraId="15090E17" w14:textId="167C532D" w:rsidR="00CF0DB6" w:rsidRDefault="00CF0DB6" w:rsidP="00CF0DB6">
      <w:pPr>
        <w:tabs>
          <w:tab w:val="left" w:pos="9214"/>
        </w:tabs>
      </w:pPr>
      <w:r>
        <w:t>§ 54 Dataskyddsombudets årsrapport 2022</w:t>
      </w:r>
    </w:p>
    <w:p w14:paraId="176E583B" w14:textId="7CE053E1" w:rsidR="00CF0DB6" w:rsidRDefault="00CF0DB6" w:rsidP="00CF0DB6">
      <w:pPr>
        <w:tabs>
          <w:tab w:val="left" w:pos="9214"/>
        </w:tabs>
      </w:pPr>
      <w:r>
        <w:t>§ 55 Workshop gällande socialnämndens mål</w:t>
      </w:r>
    </w:p>
    <w:p w14:paraId="7F3B9B08" w14:textId="77777777" w:rsidR="00CF0DB6" w:rsidRDefault="00CF0DB6" w:rsidP="00CF0DB6">
      <w:pPr>
        <w:tabs>
          <w:tab w:val="left" w:pos="9214"/>
        </w:tabs>
      </w:pPr>
      <w:r>
        <w:t>§ 56 Ansökan om utvecklingsmedel från Länstyrelsen för särskild samordnare för tidiga insatser till nyanlända</w:t>
      </w:r>
    </w:p>
    <w:p w14:paraId="2CB78CAD" w14:textId="13CBFB84" w:rsidR="00CF0DB6" w:rsidRDefault="00CF0DB6" w:rsidP="00CF0DB6">
      <w:pPr>
        <w:tabs>
          <w:tab w:val="left" w:pos="9214"/>
        </w:tabs>
      </w:pPr>
      <w:r>
        <w:lastRenderedPageBreak/>
        <w:t>§ 57 Socialdirektören informerar</w:t>
      </w:r>
    </w:p>
    <w:p w14:paraId="45059159" w14:textId="77777777" w:rsidR="0018219D" w:rsidRDefault="00CF0DB6" w:rsidP="00CF0DB6">
      <w:pPr>
        <w:tabs>
          <w:tab w:val="left" w:pos="9214"/>
        </w:tabs>
      </w:pPr>
      <w:r>
        <w:t>§ 58 Delegationer</w:t>
      </w:r>
    </w:p>
    <w:p w14:paraId="48A4B371" w14:textId="16D815B0" w:rsidR="00CF0DB6" w:rsidRDefault="00CF0DB6" w:rsidP="00CF0DB6">
      <w:pPr>
        <w:tabs>
          <w:tab w:val="left" w:pos="9214"/>
        </w:tabs>
      </w:pPr>
      <w:r>
        <w:t>§ 59 Inkomna handlingar</w:t>
      </w:r>
    </w:p>
    <w:p w14:paraId="0F956A97" w14:textId="1FDD5223" w:rsidR="00CF0DB6" w:rsidRDefault="00CF0DB6" w:rsidP="00CF0DB6">
      <w:pPr>
        <w:tabs>
          <w:tab w:val="left" w:pos="9214"/>
        </w:tabs>
      </w:pPr>
      <w:r>
        <w:t>§ 60 Övrigt</w:t>
      </w:r>
    </w:p>
    <w:p w14:paraId="27904572" w14:textId="5DFC33D5" w:rsidR="008E35BF" w:rsidRDefault="008E35BF" w:rsidP="00A53DA0">
      <w:pPr>
        <w:tabs>
          <w:tab w:val="left" w:pos="9214"/>
        </w:tabs>
        <w:rPr>
          <w:rFonts w:ascii="Arial" w:hAnsi="Arial" w:cs="Arial"/>
          <w:b/>
          <w:bCs/>
          <w:sz w:val="20"/>
          <w:szCs w:val="20"/>
        </w:rPr>
      </w:pPr>
      <w:r>
        <w:tab/>
      </w:r>
      <w:r>
        <w:rPr>
          <w:rFonts w:ascii="Arial" w:hAnsi="Arial" w:cs="Arial"/>
          <w:b/>
          <w:bCs/>
          <w:sz w:val="20"/>
          <w:szCs w:val="20"/>
        </w:rPr>
        <w:t>2023-</w:t>
      </w:r>
      <w:r w:rsidR="00F96A51">
        <w:rPr>
          <w:rFonts w:ascii="Arial" w:hAnsi="Arial" w:cs="Arial"/>
          <w:b/>
          <w:bCs/>
          <w:sz w:val="20"/>
          <w:szCs w:val="20"/>
        </w:rPr>
        <w:t>05-03</w:t>
      </w:r>
    </w:p>
    <w:p w14:paraId="35C27441" w14:textId="0B2A5C70" w:rsidR="007B3CD3" w:rsidRDefault="007B3CD3" w:rsidP="00A53DA0">
      <w:pPr>
        <w:tabs>
          <w:tab w:val="left" w:pos="9214"/>
        </w:tabs>
      </w:pPr>
      <w:r>
        <w:rPr>
          <w:rFonts w:ascii="Arial" w:hAnsi="Arial" w:cs="Arial"/>
          <w:b/>
          <w:bCs/>
          <w:sz w:val="20"/>
          <w:szCs w:val="20"/>
        </w:rPr>
        <w:t>Ärende</w:t>
      </w:r>
    </w:p>
    <w:p w14:paraId="2059D717" w14:textId="415C1BF8" w:rsidR="00DB212E" w:rsidRDefault="00DB212E" w:rsidP="00551A4C">
      <w:pPr>
        <w:tabs>
          <w:tab w:val="left" w:pos="9214"/>
        </w:tabs>
        <w:rPr>
          <w:noProof/>
        </w:rPr>
      </w:pPr>
      <w:r>
        <w:rPr>
          <w:noProof/>
        </w:rPr>
        <w:t xml:space="preserve">§ 61 </w:t>
      </w:r>
      <w:r w:rsidR="00002C5D">
        <w:rPr>
          <w:noProof/>
        </w:rPr>
        <w:t>Information från Socialjouren</w:t>
      </w:r>
    </w:p>
    <w:p w14:paraId="332D4578" w14:textId="5F9AD18E" w:rsidR="00DB212E" w:rsidRDefault="00DB212E" w:rsidP="00551A4C">
      <w:pPr>
        <w:tabs>
          <w:tab w:val="left" w:pos="9214"/>
        </w:tabs>
        <w:rPr>
          <w:noProof/>
        </w:rPr>
      </w:pPr>
      <w:r>
        <w:rPr>
          <w:noProof/>
        </w:rPr>
        <w:t>§ 62</w:t>
      </w:r>
      <w:r w:rsidR="00DC5D2F">
        <w:rPr>
          <w:noProof/>
        </w:rPr>
        <w:t xml:space="preserve"> </w:t>
      </w:r>
      <w:r w:rsidR="00002C5D">
        <w:rPr>
          <w:noProof/>
        </w:rPr>
        <w:t>Ansökan om stadigvarande serveringstillstånd</w:t>
      </w:r>
    </w:p>
    <w:p w14:paraId="793354A7" w14:textId="02B34A12" w:rsidR="00CE361F" w:rsidRDefault="00CE361F" w:rsidP="00551A4C">
      <w:pPr>
        <w:tabs>
          <w:tab w:val="left" w:pos="9214"/>
        </w:tabs>
        <w:rPr>
          <w:noProof/>
        </w:rPr>
      </w:pPr>
      <w:r>
        <w:rPr>
          <w:noProof/>
        </w:rPr>
        <w:t xml:space="preserve">§ 63 </w:t>
      </w:r>
      <w:r w:rsidR="00551A4C">
        <w:rPr>
          <w:noProof/>
        </w:rPr>
        <w:t>Budgetuppföljning mars 2023</w:t>
      </w:r>
    </w:p>
    <w:p w14:paraId="3028010A" w14:textId="7A1A2F2D" w:rsidR="00551A4C" w:rsidRDefault="00CE361F" w:rsidP="00551A4C">
      <w:pPr>
        <w:tabs>
          <w:tab w:val="left" w:pos="9214"/>
        </w:tabs>
        <w:rPr>
          <w:noProof/>
        </w:rPr>
      </w:pPr>
      <w:r>
        <w:rPr>
          <w:noProof/>
        </w:rPr>
        <w:t xml:space="preserve">§ 64 </w:t>
      </w:r>
      <w:r w:rsidR="00551A4C">
        <w:rPr>
          <w:noProof/>
        </w:rPr>
        <w:t>Lex Maria - anmälan, Klingsta vård- och omsorgsboende</w:t>
      </w:r>
    </w:p>
    <w:p w14:paraId="09BCA6E4" w14:textId="053B6ACB" w:rsidR="00551A4C" w:rsidRDefault="00CE361F" w:rsidP="00551A4C">
      <w:pPr>
        <w:tabs>
          <w:tab w:val="left" w:pos="9214"/>
        </w:tabs>
        <w:rPr>
          <w:noProof/>
        </w:rPr>
      </w:pPr>
      <w:r>
        <w:rPr>
          <w:noProof/>
        </w:rPr>
        <w:t>§ 65</w:t>
      </w:r>
      <w:r w:rsidR="001C2F83">
        <w:rPr>
          <w:noProof/>
        </w:rPr>
        <w:t xml:space="preserve"> </w:t>
      </w:r>
      <w:r w:rsidR="00551A4C">
        <w:rPr>
          <w:noProof/>
        </w:rPr>
        <w:t>Lex Maria anmälan Klingsta vård-och omsorgsboende</w:t>
      </w:r>
    </w:p>
    <w:p w14:paraId="255B2C88" w14:textId="51261675" w:rsidR="00551A4C" w:rsidRDefault="002C20AE" w:rsidP="00551A4C">
      <w:pPr>
        <w:tabs>
          <w:tab w:val="left" w:pos="9214"/>
        </w:tabs>
        <w:rPr>
          <w:noProof/>
        </w:rPr>
      </w:pPr>
      <w:r>
        <w:rPr>
          <w:noProof/>
        </w:rPr>
        <w:t xml:space="preserve">§ 66 </w:t>
      </w:r>
      <w:r w:rsidR="00551A4C">
        <w:rPr>
          <w:noProof/>
        </w:rPr>
        <w:t>Patientsäkerhetsberättelse 2022</w:t>
      </w:r>
    </w:p>
    <w:p w14:paraId="35C81D9F" w14:textId="2660E7AF" w:rsidR="00551A4C" w:rsidRDefault="002C20AE" w:rsidP="00551A4C">
      <w:pPr>
        <w:tabs>
          <w:tab w:val="left" w:pos="9214"/>
        </w:tabs>
        <w:rPr>
          <w:noProof/>
        </w:rPr>
      </w:pPr>
      <w:r>
        <w:rPr>
          <w:noProof/>
        </w:rPr>
        <w:t xml:space="preserve">§ 67 </w:t>
      </w:r>
      <w:r w:rsidR="00551A4C">
        <w:rPr>
          <w:noProof/>
        </w:rPr>
        <w:t>Ändring delegationsordning</w:t>
      </w:r>
    </w:p>
    <w:p w14:paraId="592529C9" w14:textId="37898331" w:rsidR="00551A4C" w:rsidRDefault="002C20AE" w:rsidP="00551A4C">
      <w:pPr>
        <w:tabs>
          <w:tab w:val="left" w:pos="9214"/>
        </w:tabs>
        <w:rPr>
          <w:noProof/>
        </w:rPr>
      </w:pPr>
      <w:r>
        <w:rPr>
          <w:noProof/>
        </w:rPr>
        <w:t xml:space="preserve">§ </w:t>
      </w:r>
      <w:r w:rsidR="00A51CE0">
        <w:rPr>
          <w:noProof/>
        </w:rPr>
        <w:t xml:space="preserve">68 </w:t>
      </w:r>
      <w:r w:rsidR="009A281E">
        <w:rPr>
          <w:noProof/>
        </w:rPr>
        <w:t>Utgår</w:t>
      </w:r>
      <w:r w:rsidR="00847A17">
        <w:rPr>
          <w:noProof/>
        </w:rPr>
        <w:t xml:space="preserve">; </w:t>
      </w:r>
      <w:r w:rsidR="00551A4C">
        <w:rPr>
          <w:noProof/>
        </w:rPr>
        <w:t>Ej verkställda beslut</w:t>
      </w:r>
    </w:p>
    <w:p w14:paraId="01C0F9BC" w14:textId="54E5AC4A" w:rsidR="00551A4C" w:rsidRDefault="00A51CE0" w:rsidP="00551A4C">
      <w:pPr>
        <w:tabs>
          <w:tab w:val="left" w:pos="9214"/>
        </w:tabs>
        <w:rPr>
          <w:noProof/>
        </w:rPr>
      </w:pPr>
      <w:r>
        <w:rPr>
          <w:noProof/>
        </w:rPr>
        <w:t xml:space="preserve">§ 69 </w:t>
      </w:r>
      <w:r w:rsidR="00551A4C">
        <w:rPr>
          <w:noProof/>
        </w:rPr>
        <w:t>Uppdrag att införa SFI för ukrainska medborgare</w:t>
      </w:r>
    </w:p>
    <w:p w14:paraId="6339627C" w14:textId="2F28B111" w:rsidR="00551A4C" w:rsidRDefault="00A51CE0" w:rsidP="00551A4C">
      <w:pPr>
        <w:tabs>
          <w:tab w:val="left" w:pos="9214"/>
        </w:tabs>
        <w:rPr>
          <w:noProof/>
        </w:rPr>
      </w:pPr>
      <w:r>
        <w:rPr>
          <w:noProof/>
        </w:rPr>
        <w:t xml:space="preserve">§ 70 </w:t>
      </w:r>
      <w:r w:rsidR="00551A4C">
        <w:rPr>
          <w:noProof/>
        </w:rPr>
        <w:t>Nedläggning av faderskap enligt 2 kap. 7§ föräldrabalken</w:t>
      </w:r>
    </w:p>
    <w:p w14:paraId="2B8409F0" w14:textId="7542A85E" w:rsidR="00551A4C" w:rsidRDefault="00A51CE0" w:rsidP="00551A4C">
      <w:pPr>
        <w:tabs>
          <w:tab w:val="left" w:pos="9214"/>
        </w:tabs>
        <w:rPr>
          <w:noProof/>
        </w:rPr>
      </w:pPr>
      <w:r>
        <w:rPr>
          <w:noProof/>
        </w:rPr>
        <w:t xml:space="preserve">§ 71 </w:t>
      </w:r>
      <w:r w:rsidR="00551A4C">
        <w:rPr>
          <w:noProof/>
        </w:rPr>
        <w:t>Nedläggning av faderskap enligt 2 kap. 7§ föräldrabalken</w:t>
      </w:r>
    </w:p>
    <w:p w14:paraId="15B3558D" w14:textId="5592D5D2" w:rsidR="00A51CE0" w:rsidRDefault="00A51CE0" w:rsidP="00551A4C">
      <w:pPr>
        <w:tabs>
          <w:tab w:val="left" w:pos="9214"/>
        </w:tabs>
        <w:rPr>
          <w:noProof/>
        </w:rPr>
      </w:pPr>
      <w:r>
        <w:rPr>
          <w:noProof/>
        </w:rPr>
        <w:t xml:space="preserve">§ </w:t>
      </w:r>
      <w:r w:rsidR="00595621">
        <w:rPr>
          <w:noProof/>
        </w:rPr>
        <w:t xml:space="preserve">72 Omprövning av </w:t>
      </w:r>
      <w:r w:rsidR="00172004">
        <w:rPr>
          <w:noProof/>
        </w:rPr>
        <w:t>umgängesrätt enligt 14 § 2 st p.1 LVU</w:t>
      </w:r>
    </w:p>
    <w:p w14:paraId="037E1355" w14:textId="5B2E02B3" w:rsidR="00551A4C" w:rsidRDefault="00172004" w:rsidP="00551A4C">
      <w:pPr>
        <w:tabs>
          <w:tab w:val="left" w:pos="9214"/>
        </w:tabs>
        <w:rPr>
          <w:noProof/>
        </w:rPr>
      </w:pPr>
      <w:r>
        <w:rPr>
          <w:noProof/>
        </w:rPr>
        <w:t xml:space="preserve">§ 73 </w:t>
      </w:r>
      <w:r w:rsidR="00551A4C">
        <w:rPr>
          <w:noProof/>
        </w:rPr>
        <w:t>Socialdirektören informerar</w:t>
      </w:r>
    </w:p>
    <w:p w14:paraId="16B860E0" w14:textId="6B6D2027" w:rsidR="00551A4C" w:rsidRDefault="00172004" w:rsidP="00551A4C">
      <w:pPr>
        <w:tabs>
          <w:tab w:val="left" w:pos="9214"/>
        </w:tabs>
        <w:rPr>
          <w:noProof/>
        </w:rPr>
      </w:pPr>
      <w:r>
        <w:rPr>
          <w:noProof/>
        </w:rPr>
        <w:t xml:space="preserve">§ </w:t>
      </w:r>
      <w:r w:rsidR="0026514E">
        <w:rPr>
          <w:noProof/>
        </w:rPr>
        <w:t xml:space="preserve">74 </w:t>
      </w:r>
      <w:r w:rsidR="00551A4C">
        <w:rPr>
          <w:noProof/>
        </w:rPr>
        <w:t>Delegationer</w:t>
      </w:r>
    </w:p>
    <w:p w14:paraId="33E12E04" w14:textId="77777777" w:rsidR="0026514E" w:rsidRDefault="0026514E" w:rsidP="00551A4C">
      <w:pPr>
        <w:tabs>
          <w:tab w:val="left" w:pos="9214"/>
        </w:tabs>
        <w:rPr>
          <w:noProof/>
        </w:rPr>
      </w:pPr>
      <w:r>
        <w:rPr>
          <w:noProof/>
        </w:rPr>
        <w:t xml:space="preserve">§ 75 </w:t>
      </w:r>
      <w:r w:rsidR="00551A4C">
        <w:rPr>
          <w:noProof/>
        </w:rPr>
        <w:t>Inkomna handlingar</w:t>
      </w:r>
    </w:p>
    <w:p w14:paraId="1AA964AC" w14:textId="3FC5A66A" w:rsidR="001A015A" w:rsidRDefault="0026514E" w:rsidP="00551A4C">
      <w:pPr>
        <w:tabs>
          <w:tab w:val="left" w:pos="9214"/>
        </w:tabs>
        <w:rPr>
          <w:noProof/>
        </w:rPr>
      </w:pPr>
      <w:r>
        <w:rPr>
          <w:noProof/>
        </w:rPr>
        <w:t>§ 76</w:t>
      </w:r>
      <w:r w:rsidR="00425590">
        <w:rPr>
          <w:noProof/>
        </w:rPr>
        <w:t xml:space="preserve"> </w:t>
      </w:r>
      <w:r w:rsidR="00551A4C">
        <w:rPr>
          <w:noProof/>
        </w:rPr>
        <w:t>Övrigt</w:t>
      </w:r>
    </w:p>
    <w:p w14:paraId="1901F5C9" w14:textId="7990D4AA" w:rsidR="001A015A" w:rsidRDefault="001A015A" w:rsidP="001A015A">
      <w:pPr>
        <w:tabs>
          <w:tab w:val="left" w:pos="9214"/>
        </w:tabs>
        <w:rPr>
          <w:rFonts w:ascii="Arial" w:hAnsi="Arial" w:cs="Arial"/>
          <w:b/>
          <w:bCs/>
          <w:sz w:val="20"/>
          <w:szCs w:val="20"/>
        </w:rPr>
      </w:pPr>
      <w:r>
        <w:tab/>
      </w:r>
      <w:r>
        <w:rPr>
          <w:rFonts w:ascii="Arial" w:hAnsi="Arial" w:cs="Arial"/>
          <w:b/>
          <w:bCs/>
          <w:sz w:val="20"/>
          <w:szCs w:val="20"/>
        </w:rPr>
        <w:t>2023-06-14</w:t>
      </w:r>
    </w:p>
    <w:p w14:paraId="04763864" w14:textId="7446F75F" w:rsidR="007B3CD3" w:rsidRDefault="007B3CD3" w:rsidP="001A015A">
      <w:pPr>
        <w:tabs>
          <w:tab w:val="left" w:pos="9214"/>
        </w:tabs>
      </w:pPr>
      <w:r>
        <w:rPr>
          <w:rFonts w:ascii="Arial" w:hAnsi="Arial" w:cs="Arial"/>
          <w:b/>
          <w:bCs/>
          <w:sz w:val="20"/>
          <w:szCs w:val="20"/>
        </w:rPr>
        <w:t>Ärende</w:t>
      </w:r>
    </w:p>
    <w:p w14:paraId="794E9703" w14:textId="490B6354" w:rsidR="00677FD0" w:rsidRDefault="001200C3" w:rsidP="00677FD0">
      <w:pPr>
        <w:tabs>
          <w:tab w:val="left" w:pos="9214"/>
        </w:tabs>
      </w:pPr>
      <w:r>
        <w:t xml:space="preserve">§ 77 </w:t>
      </w:r>
      <w:r w:rsidR="00677FD0">
        <w:t>Muntlig information om köksutredningen</w:t>
      </w:r>
    </w:p>
    <w:p w14:paraId="57044BE5" w14:textId="3925F13E" w:rsidR="00677FD0" w:rsidRDefault="00721482" w:rsidP="00677FD0">
      <w:pPr>
        <w:tabs>
          <w:tab w:val="left" w:pos="9214"/>
        </w:tabs>
      </w:pPr>
      <w:r>
        <w:t xml:space="preserve">§ 78 </w:t>
      </w:r>
      <w:r w:rsidR="00677FD0">
        <w:t>Delrapport utredning av gemensamt tillagningskök för vård och omsorg i egen regi</w:t>
      </w:r>
    </w:p>
    <w:p w14:paraId="5AE06921" w14:textId="536CFFDD" w:rsidR="00677FD0" w:rsidRDefault="00721482" w:rsidP="00677FD0">
      <w:pPr>
        <w:tabs>
          <w:tab w:val="left" w:pos="9214"/>
        </w:tabs>
      </w:pPr>
      <w:r>
        <w:t xml:space="preserve">§ 79 </w:t>
      </w:r>
      <w:r w:rsidR="00677FD0">
        <w:t>Ansökan om stadigvarande serveringstillstånd</w:t>
      </w:r>
    </w:p>
    <w:p w14:paraId="6E2E0821" w14:textId="5F369CF1" w:rsidR="00677FD0" w:rsidRDefault="005D6A2C" w:rsidP="00677FD0">
      <w:pPr>
        <w:tabs>
          <w:tab w:val="left" w:pos="9214"/>
        </w:tabs>
      </w:pPr>
      <w:r>
        <w:t xml:space="preserve">§ 80 </w:t>
      </w:r>
      <w:r w:rsidR="00677FD0">
        <w:t>Ansökan om stadigvarande serveringstillstånd</w:t>
      </w:r>
    </w:p>
    <w:p w14:paraId="76FABE77" w14:textId="050F9904" w:rsidR="00677FD0" w:rsidRDefault="005D6A2C" w:rsidP="00677FD0">
      <w:pPr>
        <w:tabs>
          <w:tab w:val="left" w:pos="9214"/>
        </w:tabs>
      </w:pPr>
      <w:r>
        <w:t xml:space="preserve">§ 81 </w:t>
      </w:r>
      <w:r w:rsidR="00677FD0">
        <w:t>Information om statsbidrag 2023</w:t>
      </w:r>
    </w:p>
    <w:p w14:paraId="0C69CB67" w14:textId="19BA91CF" w:rsidR="00677FD0" w:rsidRDefault="008B01FA" w:rsidP="00677FD0">
      <w:pPr>
        <w:tabs>
          <w:tab w:val="left" w:pos="9214"/>
        </w:tabs>
      </w:pPr>
      <w:r>
        <w:t xml:space="preserve">§ 82 </w:t>
      </w:r>
      <w:r w:rsidR="00677FD0">
        <w:t>Tillfällig hyreskompensation 2023</w:t>
      </w:r>
    </w:p>
    <w:p w14:paraId="125317F8" w14:textId="3706D15D" w:rsidR="005D6A2C" w:rsidRDefault="008B01FA" w:rsidP="00677FD0">
      <w:pPr>
        <w:tabs>
          <w:tab w:val="left" w:pos="9214"/>
        </w:tabs>
      </w:pPr>
      <w:r>
        <w:t>§ 83</w:t>
      </w:r>
      <w:r w:rsidR="00ED4EF4">
        <w:t xml:space="preserve"> </w:t>
      </w:r>
      <w:r w:rsidR="00677FD0">
        <w:t>Boendeplan för socialnämnden 2024-203</w:t>
      </w:r>
    </w:p>
    <w:p w14:paraId="6FEA254B" w14:textId="293A1020" w:rsidR="00677FD0" w:rsidRDefault="00ED4EF4" w:rsidP="00677FD0">
      <w:pPr>
        <w:tabs>
          <w:tab w:val="left" w:pos="9214"/>
        </w:tabs>
      </w:pPr>
      <w:r>
        <w:t xml:space="preserve">§ 84 </w:t>
      </w:r>
      <w:r w:rsidR="00677FD0">
        <w:t>Åtgärdsplan Egen regi 2023</w:t>
      </w:r>
    </w:p>
    <w:p w14:paraId="04A59B45" w14:textId="3F33933D" w:rsidR="00677FD0" w:rsidRDefault="00ED4EF4" w:rsidP="00677FD0">
      <w:pPr>
        <w:tabs>
          <w:tab w:val="left" w:pos="9214"/>
        </w:tabs>
      </w:pPr>
      <w:r>
        <w:t xml:space="preserve">§ 85 </w:t>
      </w:r>
      <w:r w:rsidR="00677FD0">
        <w:t>Förslag socialnämndens mål 2024</w:t>
      </w:r>
    </w:p>
    <w:p w14:paraId="604264A1" w14:textId="468F0E5C" w:rsidR="00677FD0" w:rsidRDefault="00ED4EF4" w:rsidP="00677FD0">
      <w:pPr>
        <w:tabs>
          <w:tab w:val="left" w:pos="9214"/>
        </w:tabs>
      </w:pPr>
      <w:r>
        <w:t xml:space="preserve">§ </w:t>
      </w:r>
      <w:r w:rsidR="0045207C">
        <w:t xml:space="preserve">86 </w:t>
      </w:r>
      <w:r w:rsidR="00677FD0">
        <w:t>Avtalsuppföljning av kvinnojouren Täby Danderyd 2021 och 2022</w:t>
      </w:r>
    </w:p>
    <w:p w14:paraId="22C09CF3" w14:textId="3A354EC1" w:rsidR="005D6A2C" w:rsidRDefault="0045207C" w:rsidP="00677FD0">
      <w:pPr>
        <w:tabs>
          <w:tab w:val="left" w:pos="9214"/>
        </w:tabs>
      </w:pPr>
      <w:r>
        <w:lastRenderedPageBreak/>
        <w:t xml:space="preserve">§ 87 </w:t>
      </w:r>
      <w:r w:rsidR="00677FD0">
        <w:t>Avtalsuppföljning socialpsykiatri 202</w:t>
      </w:r>
      <w:r w:rsidR="005D6A2C">
        <w:t>3</w:t>
      </w:r>
    </w:p>
    <w:p w14:paraId="2C72B1D5" w14:textId="585C03FF" w:rsidR="00677FD0" w:rsidRDefault="0045207C" w:rsidP="00677FD0">
      <w:pPr>
        <w:tabs>
          <w:tab w:val="left" w:pos="9214"/>
        </w:tabs>
      </w:pPr>
      <w:r>
        <w:t xml:space="preserve">§ 88 </w:t>
      </w:r>
      <w:r w:rsidR="00677FD0">
        <w:t>Granskning av kommunal hälso-och sjukvård, socialpsykiatri 2023</w:t>
      </w:r>
    </w:p>
    <w:p w14:paraId="471CF166" w14:textId="6C5A023E" w:rsidR="00677FD0" w:rsidRDefault="0045207C" w:rsidP="00677FD0">
      <w:pPr>
        <w:tabs>
          <w:tab w:val="left" w:pos="9214"/>
        </w:tabs>
      </w:pPr>
      <w:r>
        <w:t xml:space="preserve">§ 89 </w:t>
      </w:r>
      <w:r w:rsidR="00677FD0">
        <w:t>Tillsynsinsats från IVO, boenden för äldre och äldre med demens, ej korttidsboenden</w:t>
      </w:r>
    </w:p>
    <w:p w14:paraId="3C65B8A9" w14:textId="3B214C06" w:rsidR="00677FD0" w:rsidRDefault="0045207C" w:rsidP="00677FD0">
      <w:pPr>
        <w:tabs>
          <w:tab w:val="left" w:pos="9214"/>
        </w:tabs>
      </w:pPr>
      <w:r>
        <w:t xml:space="preserve">§ 90 </w:t>
      </w:r>
      <w:r w:rsidR="00677FD0">
        <w:t>Upphandling av verksamhetsdrift av gruppbostäderna Herrgårdsvägen och Vasavägen inom socialpsykiatri</w:t>
      </w:r>
    </w:p>
    <w:p w14:paraId="256A06BC" w14:textId="2915307A" w:rsidR="00677FD0" w:rsidRDefault="0045207C" w:rsidP="00677FD0">
      <w:pPr>
        <w:tabs>
          <w:tab w:val="left" w:pos="9214"/>
        </w:tabs>
      </w:pPr>
      <w:r>
        <w:t xml:space="preserve">§ 91 </w:t>
      </w:r>
      <w:r w:rsidR="00677FD0">
        <w:t>Upphandling av verksamhetsdrift av LSS gruppbostäderna Santararavägen och Slåttervägen</w:t>
      </w:r>
    </w:p>
    <w:p w14:paraId="6F911DE1" w14:textId="7EF02D98" w:rsidR="00677FD0" w:rsidRDefault="0045207C" w:rsidP="00677FD0">
      <w:pPr>
        <w:tabs>
          <w:tab w:val="left" w:pos="9214"/>
        </w:tabs>
      </w:pPr>
      <w:r>
        <w:t xml:space="preserve">§ 92 </w:t>
      </w:r>
      <w:r w:rsidR="00677FD0">
        <w:t>Utredning av lämplig driftsform för korttidsboende i Djursholm (utgår)</w:t>
      </w:r>
    </w:p>
    <w:p w14:paraId="2D343ACC" w14:textId="0847EF9E" w:rsidR="00677FD0" w:rsidRDefault="0045207C" w:rsidP="00677FD0">
      <w:pPr>
        <w:tabs>
          <w:tab w:val="left" w:pos="9214"/>
        </w:tabs>
      </w:pPr>
      <w:r>
        <w:t xml:space="preserve">§ 93 </w:t>
      </w:r>
      <w:r w:rsidR="00677FD0">
        <w:t>Korttidsboende för äldre STIC 2022</w:t>
      </w:r>
    </w:p>
    <w:p w14:paraId="47C079E7" w14:textId="70110225" w:rsidR="00677FD0" w:rsidRDefault="0045207C" w:rsidP="00677FD0">
      <w:pPr>
        <w:tabs>
          <w:tab w:val="left" w:pos="9214"/>
        </w:tabs>
      </w:pPr>
      <w:r>
        <w:t xml:space="preserve">§ 94 </w:t>
      </w:r>
      <w:r w:rsidR="00677FD0">
        <w:t>Revidering av förfrågningsunderlag, kundval inom Vård- och omsorgsboende för äldre LOV</w:t>
      </w:r>
    </w:p>
    <w:p w14:paraId="3E116BEF" w14:textId="27AB2D50" w:rsidR="00677FD0" w:rsidRDefault="0045207C" w:rsidP="00677FD0">
      <w:pPr>
        <w:tabs>
          <w:tab w:val="left" w:pos="9214"/>
        </w:tabs>
      </w:pPr>
      <w:r>
        <w:t>§ 9</w:t>
      </w:r>
      <w:r w:rsidR="00A3457E">
        <w:t xml:space="preserve">5 </w:t>
      </w:r>
      <w:r w:rsidR="00677FD0">
        <w:t>Revidering av Förfrågningsunderlag inom hemtjänst, LOV hemtjänst</w:t>
      </w:r>
    </w:p>
    <w:p w14:paraId="3D668192" w14:textId="33F39B84" w:rsidR="00677FD0" w:rsidRDefault="00A3457E" w:rsidP="00677FD0">
      <w:pPr>
        <w:tabs>
          <w:tab w:val="left" w:pos="9214"/>
        </w:tabs>
      </w:pPr>
      <w:r>
        <w:t xml:space="preserve">§ 96 </w:t>
      </w:r>
      <w:r w:rsidR="00677FD0">
        <w:t>Remissvar över förslag till hyresmodell 2023</w:t>
      </w:r>
    </w:p>
    <w:p w14:paraId="20859E66" w14:textId="348347A7" w:rsidR="00677FD0" w:rsidRDefault="00A3457E" w:rsidP="00677FD0">
      <w:pPr>
        <w:tabs>
          <w:tab w:val="left" w:pos="9214"/>
        </w:tabs>
      </w:pPr>
      <w:r>
        <w:t xml:space="preserve">§ 97 </w:t>
      </w:r>
      <w:r w:rsidR="00677FD0">
        <w:t>Ej verkställda beslut kvartal 1 2023</w:t>
      </w:r>
    </w:p>
    <w:p w14:paraId="411A7929" w14:textId="34ABE227" w:rsidR="00677FD0" w:rsidRDefault="00A3457E" w:rsidP="00677FD0">
      <w:pPr>
        <w:tabs>
          <w:tab w:val="left" w:pos="9214"/>
        </w:tabs>
      </w:pPr>
      <w:r>
        <w:t xml:space="preserve">§ 98 </w:t>
      </w:r>
      <w:r w:rsidR="00677FD0">
        <w:t>Dataskyddsombudets rapport kvartal 1 2023</w:t>
      </w:r>
    </w:p>
    <w:p w14:paraId="2FA6E606" w14:textId="45691688" w:rsidR="00677FD0" w:rsidRDefault="00A3457E" w:rsidP="00677FD0">
      <w:pPr>
        <w:tabs>
          <w:tab w:val="left" w:pos="9214"/>
        </w:tabs>
      </w:pPr>
      <w:r>
        <w:t xml:space="preserve">§ 99 </w:t>
      </w:r>
      <w:r w:rsidR="00677FD0">
        <w:t>Socialnämndens beredskap 2023 höst</w:t>
      </w:r>
    </w:p>
    <w:p w14:paraId="30D33CA3" w14:textId="5DECF0AF" w:rsidR="00677FD0" w:rsidRDefault="00A3457E" w:rsidP="00677FD0">
      <w:pPr>
        <w:tabs>
          <w:tab w:val="left" w:pos="9214"/>
        </w:tabs>
      </w:pPr>
      <w:r>
        <w:t xml:space="preserve">§ 100 </w:t>
      </w:r>
      <w:r w:rsidR="00677FD0">
        <w:t>Återrapportering uppdrag att införa SFI för ukrainska medborgare</w:t>
      </w:r>
    </w:p>
    <w:p w14:paraId="32CA057E" w14:textId="143D1E30" w:rsidR="00677FD0" w:rsidRDefault="00A3457E" w:rsidP="00677FD0">
      <w:pPr>
        <w:tabs>
          <w:tab w:val="left" w:pos="9214"/>
        </w:tabs>
      </w:pPr>
      <w:r>
        <w:t xml:space="preserve">§ 101 </w:t>
      </w:r>
      <w:r w:rsidR="00677FD0">
        <w:t>Socialdirektören informerar</w:t>
      </w:r>
    </w:p>
    <w:p w14:paraId="0B41892B" w14:textId="401620F8" w:rsidR="00677FD0" w:rsidRDefault="00A3457E" w:rsidP="00677FD0">
      <w:pPr>
        <w:tabs>
          <w:tab w:val="left" w:pos="9214"/>
        </w:tabs>
      </w:pPr>
      <w:r>
        <w:t xml:space="preserve">§ 102 </w:t>
      </w:r>
      <w:r w:rsidR="00677FD0">
        <w:t>Delegationsbeslut</w:t>
      </w:r>
    </w:p>
    <w:p w14:paraId="6C37FAA7" w14:textId="65BB3D3F" w:rsidR="00677FD0" w:rsidRDefault="000203FB" w:rsidP="00677FD0">
      <w:pPr>
        <w:tabs>
          <w:tab w:val="left" w:pos="9214"/>
        </w:tabs>
      </w:pPr>
      <w:r>
        <w:t xml:space="preserve">§ 103 </w:t>
      </w:r>
      <w:r w:rsidR="00677FD0">
        <w:t>Inkomna handlingar</w:t>
      </w:r>
    </w:p>
    <w:p w14:paraId="154B3F34" w14:textId="77777777" w:rsidR="006C4C09" w:rsidRDefault="006C4C09" w:rsidP="00A91FC4">
      <w:pPr>
        <w:tabs>
          <w:tab w:val="left" w:pos="9214"/>
        </w:tabs>
      </w:pPr>
    </w:p>
    <w:p w14:paraId="4D3B6EC4" w14:textId="60EA3DA1" w:rsidR="00A91FC4" w:rsidRDefault="004E5B1A" w:rsidP="00A91FC4">
      <w:pPr>
        <w:tabs>
          <w:tab w:val="left" w:pos="9214"/>
        </w:tabs>
        <w:rPr>
          <w:rFonts w:ascii="Arial" w:hAnsi="Arial" w:cs="Arial"/>
          <w:b/>
          <w:bCs/>
          <w:sz w:val="20"/>
          <w:szCs w:val="20"/>
        </w:rPr>
      </w:pPr>
      <w:r w:rsidRPr="00E8307E">
        <w:rPr>
          <w:rFonts w:ascii="Arial" w:hAnsi="Arial" w:cs="Arial"/>
          <w:b/>
          <w:bCs/>
          <w:sz w:val="20"/>
          <w:szCs w:val="20"/>
        </w:rPr>
        <w:t>2023-09-04</w:t>
      </w:r>
    </w:p>
    <w:p w14:paraId="75DD3242" w14:textId="4E9B7CF5" w:rsidR="007B3CD3" w:rsidRPr="00E8307E" w:rsidRDefault="007B3CD3" w:rsidP="00A91FC4">
      <w:pPr>
        <w:tabs>
          <w:tab w:val="left" w:pos="9214"/>
        </w:tabs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Ärende</w:t>
      </w:r>
    </w:p>
    <w:p w14:paraId="696312FE" w14:textId="2BEF421B" w:rsidR="000203FB" w:rsidRDefault="00F3381B" w:rsidP="000203FB">
      <w:pPr>
        <w:tabs>
          <w:tab w:val="left" w:pos="9214"/>
        </w:tabs>
      </w:pPr>
      <w:r>
        <w:t xml:space="preserve">§ 104 </w:t>
      </w:r>
      <w:r w:rsidR="000203FB">
        <w:t>Omprövning av umgängesbegränsning enligt 14§ 2st p1 LVU</w:t>
      </w:r>
    </w:p>
    <w:p w14:paraId="7C4873CC" w14:textId="1E73058D" w:rsidR="00CB4FF0" w:rsidRPr="00CB4FF0" w:rsidRDefault="00F3381B" w:rsidP="00CB4FF0">
      <w:pPr>
        <w:tabs>
          <w:tab w:val="left" w:pos="9214"/>
        </w:tabs>
      </w:pPr>
      <w:r>
        <w:t xml:space="preserve">§ 105 </w:t>
      </w:r>
      <w:r w:rsidR="00CB4FF0" w:rsidRPr="00CB4FF0">
        <w:t>Omprövning av umgängesbegränsning enligt 14§ 2st p1 LVU</w:t>
      </w:r>
    </w:p>
    <w:p w14:paraId="028F5126" w14:textId="46300877" w:rsidR="00CB4FF0" w:rsidRPr="000576CA" w:rsidRDefault="00F3381B" w:rsidP="00CB4FF0">
      <w:pPr>
        <w:tabs>
          <w:tab w:val="left" w:pos="9214"/>
        </w:tabs>
        <w:rPr>
          <w:b/>
          <w:bCs/>
        </w:rPr>
      </w:pPr>
      <w:r>
        <w:t xml:space="preserve">§ 106 </w:t>
      </w:r>
      <w:r w:rsidRPr="000576CA">
        <w:t>Utgår</w:t>
      </w:r>
      <w:r w:rsidR="005327F2">
        <w:t>; Ansökan om utvecklingsmedel från Länstyrelsen för gemensam resurs i Norrort  för rådgivning och ansökan om extra medel</w:t>
      </w:r>
    </w:p>
    <w:p w14:paraId="4F28D1FB" w14:textId="34C75786" w:rsidR="00CB4FF0" w:rsidRPr="00CB4FF0" w:rsidRDefault="003C4FE5" w:rsidP="00CB4FF0">
      <w:pPr>
        <w:tabs>
          <w:tab w:val="left" w:pos="9214"/>
        </w:tabs>
      </w:pPr>
      <w:r>
        <w:t xml:space="preserve">§ 107 </w:t>
      </w:r>
      <w:r w:rsidR="00CB4FF0" w:rsidRPr="00CB4FF0">
        <w:t>Budget 2024 och plan 2025-2026</w:t>
      </w:r>
    </w:p>
    <w:p w14:paraId="7A0E89FD" w14:textId="77777777" w:rsidR="0001433D" w:rsidRDefault="003C4FE5" w:rsidP="00CB4FF0">
      <w:pPr>
        <w:tabs>
          <w:tab w:val="left" w:pos="9214"/>
        </w:tabs>
      </w:pPr>
      <w:r>
        <w:t>§ 108</w:t>
      </w:r>
      <w:r w:rsidR="0001433D">
        <w:t xml:space="preserve"> </w:t>
      </w:r>
      <w:r w:rsidR="00CB4FF0" w:rsidRPr="00CB4FF0">
        <w:t>Ändring av sammanträdestid för socialutskottet september 2023</w:t>
      </w:r>
    </w:p>
    <w:p w14:paraId="7FF01CB5" w14:textId="77777777" w:rsidR="00FC4C2C" w:rsidRDefault="0001433D" w:rsidP="00CB4FF0">
      <w:pPr>
        <w:tabs>
          <w:tab w:val="left" w:pos="9214"/>
        </w:tabs>
      </w:pPr>
      <w:r>
        <w:t xml:space="preserve">§ 109 </w:t>
      </w:r>
      <w:r w:rsidR="00CB4FF0" w:rsidRPr="00CB4FF0">
        <w:t>Remiss motion (C) om att utarbeta en äldrestrategi för Danderyds kommun</w:t>
      </w:r>
    </w:p>
    <w:p w14:paraId="6DDACE7D" w14:textId="571AEB87" w:rsidR="00CB4FF0" w:rsidRPr="00CB4FF0" w:rsidRDefault="00FC4C2C" w:rsidP="00CB4FF0">
      <w:pPr>
        <w:tabs>
          <w:tab w:val="left" w:pos="9214"/>
        </w:tabs>
      </w:pPr>
      <w:r>
        <w:t>§ 110</w:t>
      </w:r>
      <w:r w:rsidR="00097D2C">
        <w:t xml:space="preserve"> </w:t>
      </w:r>
      <w:r w:rsidR="00CB4FF0" w:rsidRPr="00CB4FF0">
        <w:t>Information Lex Maria</w:t>
      </w:r>
    </w:p>
    <w:p w14:paraId="7E30926F" w14:textId="25D9D0D5" w:rsidR="00CB4FF0" w:rsidRDefault="00097D2C" w:rsidP="00CB4FF0">
      <w:pPr>
        <w:tabs>
          <w:tab w:val="left" w:pos="9214"/>
        </w:tabs>
      </w:pPr>
      <w:r>
        <w:t xml:space="preserve">§ 111 </w:t>
      </w:r>
      <w:r w:rsidR="00CB4FF0" w:rsidRPr="00CB4FF0">
        <w:t>Ej verkställda beslut</w:t>
      </w:r>
    </w:p>
    <w:p w14:paraId="0A7B2E61" w14:textId="77777777" w:rsidR="000576CA" w:rsidRDefault="000576CA" w:rsidP="00CB4FF0">
      <w:pPr>
        <w:tabs>
          <w:tab w:val="left" w:pos="9214"/>
        </w:tabs>
      </w:pPr>
      <w:r>
        <w:t xml:space="preserve">§ 112 </w:t>
      </w:r>
      <w:r w:rsidR="00CB4FF0" w:rsidRPr="00CB4FF0">
        <w:t>Dataskyddsombudets kvartalsrapport 2 2023</w:t>
      </w:r>
      <w:r>
        <w:t xml:space="preserve"> </w:t>
      </w:r>
    </w:p>
    <w:p w14:paraId="37A716C2" w14:textId="57712C53" w:rsidR="00CB4FF0" w:rsidRPr="00CB4FF0" w:rsidRDefault="000576CA" w:rsidP="00CB4FF0">
      <w:pPr>
        <w:tabs>
          <w:tab w:val="left" w:pos="9214"/>
        </w:tabs>
      </w:pPr>
      <w:r>
        <w:t xml:space="preserve">§ 113 </w:t>
      </w:r>
      <w:r w:rsidR="00CB4FF0" w:rsidRPr="00CB4FF0">
        <w:t>Socialdirektören informerar</w:t>
      </w:r>
    </w:p>
    <w:p w14:paraId="2020E18D" w14:textId="07917EB9" w:rsidR="00CB4FF0" w:rsidRPr="00CB4FF0" w:rsidRDefault="000576CA" w:rsidP="00CB4FF0">
      <w:pPr>
        <w:tabs>
          <w:tab w:val="left" w:pos="9214"/>
        </w:tabs>
      </w:pPr>
      <w:r>
        <w:t xml:space="preserve">§ 114 </w:t>
      </w:r>
      <w:r w:rsidR="00CB4FF0" w:rsidRPr="00CB4FF0">
        <w:t>Delegationer</w:t>
      </w:r>
    </w:p>
    <w:p w14:paraId="2879A63B" w14:textId="6E6BA00A" w:rsidR="00CB4FF0" w:rsidRDefault="000576CA" w:rsidP="00CB4FF0">
      <w:pPr>
        <w:tabs>
          <w:tab w:val="left" w:pos="9214"/>
        </w:tabs>
      </w:pPr>
      <w:r>
        <w:t xml:space="preserve">§ 115 </w:t>
      </w:r>
      <w:r w:rsidR="00CB4FF0" w:rsidRPr="00CB4FF0">
        <w:t>Inkomna handlingar</w:t>
      </w:r>
    </w:p>
    <w:p w14:paraId="5DEAEE43" w14:textId="595AD9D5" w:rsidR="00CB4FF0" w:rsidRPr="00CB4FF0" w:rsidRDefault="007261A9" w:rsidP="00CB4FF0">
      <w:pPr>
        <w:tabs>
          <w:tab w:val="left" w:pos="9214"/>
        </w:tabs>
      </w:pPr>
      <w:r>
        <w:t xml:space="preserve">§ 116 </w:t>
      </w:r>
      <w:r w:rsidR="00CB4FF0" w:rsidRPr="00CB4FF0">
        <w:t>Övrigt</w:t>
      </w:r>
    </w:p>
    <w:p w14:paraId="4B9E249D" w14:textId="1F148F01" w:rsidR="0054544D" w:rsidRDefault="0054544D" w:rsidP="00A91FC4">
      <w:pPr>
        <w:tabs>
          <w:tab w:val="left" w:pos="9214"/>
        </w:tabs>
      </w:pPr>
    </w:p>
    <w:p w14:paraId="744F6CC1" w14:textId="37EEA936" w:rsidR="00391EB6" w:rsidRDefault="00391EB6" w:rsidP="00A91FC4">
      <w:pPr>
        <w:tabs>
          <w:tab w:val="left" w:pos="9214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2023-09-25</w:t>
      </w:r>
    </w:p>
    <w:p w14:paraId="0B1C3570" w14:textId="0FEDC593" w:rsidR="00CC21A5" w:rsidRDefault="00CC21A5" w:rsidP="00A91FC4">
      <w:pPr>
        <w:tabs>
          <w:tab w:val="left" w:pos="9214"/>
        </w:tabs>
      </w:pPr>
      <w:r>
        <w:rPr>
          <w:rFonts w:ascii="Arial" w:hAnsi="Arial" w:cs="Arial"/>
          <w:b/>
          <w:bCs/>
          <w:sz w:val="20"/>
          <w:szCs w:val="20"/>
        </w:rPr>
        <w:t>Ärende</w:t>
      </w:r>
    </w:p>
    <w:p w14:paraId="422EE60E" w14:textId="01189040" w:rsidR="00D27197" w:rsidRDefault="00EB038E" w:rsidP="00D27197">
      <w:pPr>
        <w:tabs>
          <w:tab w:val="left" w:pos="9214"/>
        </w:tabs>
      </w:pPr>
      <w:r>
        <w:t xml:space="preserve">§ 117 </w:t>
      </w:r>
      <w:r w:rsidR="00D27197">
        <w:t>Informationsärende Projekt skolsociala team, skolchef Maria Weståker, avdelningschef Åsa Wallén</w:t>
      </w:r>
    </w:p>
    <w:p w14:paraId="798099CE" w14:textId="15680889" w:rsidR="00176D45" w:rsidRDefault="00EB038E" w:rsidP="00D27197">
      <w:pPr>
        <w:tabs>
          <w:tab w:val="left" w:pos="9214"/>
        </w:tabs>
      </w:pPr>
      <w:r>
        <w:t>§</w:t>
      </w:r>
      <w:r w:rsidR="00176D45">
        <w:t xml:space="preserve"> </w:t>
      </w:r>
      <w:r>
        <w:t xml:space="preserve">118 </w:t>
      </w:r>
      <w:r w:rsidR="00CC21A5">
        <w:t>Utgår</w:t>
      </w:r>
      <w:r w:rsidR="0001559A">
        <w:t>; Nedläggning av faderskap</w:t>
      </w:r>
      <w:r w:rsidR="009055F3">
        <w:t xml:space="preserve"> enligt 2 kap. 7 § FB</w:t>
      </w:r>
    </w:p>
    <w:p w14:paraId="2F851F57" w14:textId="77777777" w:rsidR="00176D45" w:rsidRDefault="00EB038E" w:rsidP="00D27197">
      <w:pPr>
        <w:tabs>
          <w:tab w:val="left" w:pos="9214"/>
        </w:tabs>
      </w:pPr>
      <w:r>
        <w:t>§</w:t>
      </w:r>
      <w:r w:rsidR="00176D45">
        <w:t xml:space="preserve"> 119 </w:t>
      </w:r>
      <w:r w:rsidR="00D27197">
        <w:t>Delårsrapport aug 2023</w:t>
      </w:r>
      <w:r w:rsidR="00176D45">
        <w:t xml:space="preserve"> </w:t>
      </w:r>
    </w:p>
    <w:p w14:paraId="539214F4" w14:textId="77777777" w:rsidR="00161F4D" w:rsidRDefault="00176D45" w:rsidP="00D27197">
      <w:pPr>
        <w:tabs>
          <w:tab w:val="left" w:pos="9214"/>
        </w:tabs>
      </w:pPr>
      <w:r>
        <w:t xml:space="preserve">§ 120 </w:t>
      </w:r>
      <w:r w:rsidR="00D27197">
        <w:t>Slutrapport utredning av gemensamt tillagningskök för vård och omsorg i egen regi</w:t>
      </w:r>
      <w:r w:rsidR="00161F4D">
        <w:t xml:space="preserve"> </w:t>
      </w:r>
    </w:p>
    <w:p w14:paraId="6727C9AD" w14:textId="77777777" w:rsidR="00161F4D" w:rsidRDefault="00161F4D" w:rsidP="00D27197">
      <w:pPr>
        <w:tabs>
          <w:tab w:val="left" w:pos="9214"/>
        </w:tabs>
      </w:pPr>
      <w:r>
        <w:t xml:space="preserve">§ 121 </w:t>
      </w:r>
      <w:r w:rsidR="00D27197">
        <w:t>Gemensam familjerätt genom avtalssamverkan</w:t>
      </w:r>
      <w:r>
        <w:t xml:space="preserve"> </w:t>
      </w:r>
    </w:p>
    <w:p w14:paraId="54660A1C" w14:textId="77777777" w:rsidR="00161F4D" w:rsidRDefault="00161F4D" w:rsidP="00D27197">
      <w:pPr>
        <w:tabs>
          <w:tab w:val="left" w:pos="9214"/>
        </w:tabs>
      </w:pPr>
      <w:r>
        <w:t xml:space="preserve">§ 122 </w:t>
      </w:r>
      <w:r w:rsidR="00D27197">
        <w:t>Fast omsorgskontakt i hemtjänsten</w:t>
      </w:r>
      <w:r>
        <w:t xml:space="preserve"> </w:t>
      </w:r>
    </w:p>
    <w:p w14:paraId="7D6AD8AC" w14:textId="77777777" w:rsidR="00647E41" w:rsidRDefault="00161F4D" w:rsidP="00D27197">
      <w:pPr>
        <w:tabs>
          <w:tab w:val="left" w:pos="9214"/>
        </w:tabs>
      </w:pPr>
      <w:r>
        <w:t xml:space="preserve">§ 123 </w:t>
      </w:r>
      <w:r w:rsidR="00D27197">
        <w:t>Riktlinjer för handläggning av ärenden för personer med riskbruk, skadligt bruk och beroende</w:t>
      </w:r>
    </w:p>
    <w:p w14:paraId="1FA9CDFA" w14:textId="3EF20882" w:rsidR="00D27197" w:rsidRDefault="00161F4D" w:rsidP="00D27197">
      <w:pPr>
        <w:tabs>
          <w:tab w:val="left" w:pos="9214"/>
        </w:tabs>
      </w:pPr>
      <w:r>
        <w:t>§ 124</w:t>
      </w:r>
      <w:r w:rsidR="00647E41">
        <w:t xml:space="preserve"> </w:t>
      </w:r>
      <w:r w:rsidR="00D27197">
        <w:t>Remissvar över motion om att det ska ställas krav på kunskap i svenska språket för anställda i äldreomsorg och funktionshinderomsorg</w:t>
      </w:r>
    </w:p>
    <w:p w14:paraId="504FA29F" w14:textId="2BAD6374" w:rsidR="00D27197" w:rsidRDefault="009820CE" w:rsidP="00D27197">
      <w:pPr>
        <w:tabs>
          <w:tab w:val="left" w:pos="9214"/>
        </w:tabs>
      </w:pPr>
      <w:r>
        <w:t xml:space="preserve">§ 125 </w:t>
      </w:r>
      <w:r w:rsidR="00D27197">
        <w:t>Förslag till oförändrad delegationsordning efter granskning av arbetet med dataskydd GDPR 2022</w:t>
      </w:r>
    </w:p>
    <w:p w14:paraId="4EBF8E60" w14:textId="77777777" w:rsidR="00E81579" w:rsidRDefault="009820CE" w:rsidP="00D27197">
      <w:pPr>
        <w:tabs>
          <w:tab w:val="left" w:pos="9214"/>
        </w:tabs>
      </w:pPr>
      <w:r>
        <w:t xml:space="preserve">§ 126 </w:t>
      </w:r>
      <w:r w:rsidR="00D27197">
        <w:t>Övergång till sammanhållen digital ärendehantering – gallring av ärendeakter i pappersform</w:t>
      </w:r>
      <w:r>
        <w:t xml:space="preserve"> </w:t>
      </w:r>
    </w:p>
    <w:p w14:paraId="409650D2" w14:textId="77777777" w:rsidR="00E81579" w:rsidRDefault="009820CE" w:rsidP="00D27197">
      <w:pPr>
        <w:tabs>
          <w:tab w:val="left" w:pos="9214"/>
        </w:tabs>
      </w:pPr>
      <w:r>
        <w:t>§ 12</w:t>
      </w:r>
      <w:r w:rsidR="00E81579">
        <w:t xml:space="preserve">7 </w:t>
      </w:r>
      <w:r w:rsidR="00D27197">
        <w:t>Socialnämndens sammanträdestider 2024</w:t>
      </w:r>
      <w:r w:rsidR="00E81579">
        <w:t xml:space="preserve"> </w:t>
      </w:r>
    </w:p>
    <w:p w14:paraId="2943FA43" w14:textId="42B1CFF5" w:rsidR="00D27197" w:rsidRDefault="00E81579" w:rsidP="00D27197">
      <w:pPr>
        <w:tabs>
          <w:tab w:val="left" w:pos="9214"/>
        </w:tabs>
      </w:pPr>
      <w:r>
        <w:t xml:space="preserve">§ 128 </w:t>
      </w:r>
      <w:r w:rsidR="00D27197">
        <w:t>Ändringar i delegationsordningen 2023</w:t>
      </w:r>
    </w:p>
    <w:p w14:paraId="30F35639" w14:textId="77777777" w:rsidR="00E64163" w:rsidRDefault="00E64163" w:rsidP="00D27197">
      <w:pPr>
        <w:tabs>
          <w:tab w:val="left" w:pos="9214"/>
        </w:tabs>
      </w:pPr>
      <w:r>
        <w:t xml:space="preserve">§ 129 </w:t>
      </w:r>
      <w:r w:rsidR="00D27197">
        <w:t>Socialdirektören informerar</w:t>
      </w:r>
      <w:r>
        <w:t xml:space="preserve"> </w:t>
      </w:r>
    </w:p>
    <w:p w14:paraId="71119834" w14:textId="26F41DBD" w:rsidR="00D27197" w:rsidRDefault="00E64163" w:rsidP="00D27197">
      <w:pPr>
        <w:tabs>
          <w:tab w:val="left" w:pos="9214"/>
        </w:tabs>
      </w:pPr>
      <w:r>
        <w:t xml:space="preserve">§ 130 </w:t>
      </w:r>
      <w:r w:rsidR="00D27197">
        <w:t>Delegationer</w:t>
      </w:r>
    </w:p>
    <w:p w14:paraId="5438CF6E" w14:textId="77777777" w:rsidR="00E64163" w:rsidRDefault="00E64163" w:rsidP="00D27197">
      <w:pPr>
        <w:tabs>
          <w:tab w:val="left" w:pos="9214"/>
        </w:tabs>
      </w:pPr>
      <w:r>
        <w:t xml:space="preserve">§ 132 </w:t>
      </w:r>
      <w:r w:rsidR="00D27197">
        <w:t>Inkomna handlingar</w:t>
      </w:r>
      <w:r>
        <w:t xml:space="preserve"> </w:t>
      </w:r>
    </w:p>
    <w:p w14:paraId="260C1FA0" w14:textId="1D058EE5" w:rsidR="00DF5A1B" w:rsidRDefault="00E64163" w:rsidP="00DF5A1B">
      <w:pPr>
        <w:tabs>
          <w:tab w:val="left" w:pos="9214"/>
        </w:tabs>
        <w:rPr>
          <w:noProof/>
        </w:rPr>
      </w:pPr>
      <w:r>
        <w:t xml:space="preserve">§ 133 </w:t>
      </w:r>
      <w:r w:rsidR="00D27197">
        <w:t>Övrigt</w:t>
      </w:r>
    </w:p>
    <w:p w14:paraId="0FAB9787" w14:textId="52CFCD80" w:rsidR="00391EB6" w:rsidRDefault="00391EB6" w:rsidP="00391EB6">
      <w:pPr>
        <w:tabs>
          <w:tab w:val="left" w:pos="9214"/>
        </w:tabs>
        <w:rPr>
          <w:noProof/>
        </w:rPr>
      </w:pPr>
    </w:p>
    <w:p w14:paraId="07A5CA38" w14:textId="4BBC3E37" w:rsidR="00391EB6" w:rsidRDefault="00391EB6" w:rsidP="00391EB6">
      <w:pPr>
        <w:tabs>
          <w:tab w:val="left" w:pos="9214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2023-11-06</w:t>
      </w:r>
    </w:p>
    <w:p w14:paraId="694BCED9" w14:textId="0597C18E" w:rsidR="00CC21A5" w:rsidRDefault="00CC21A5" w:rsidP="00391EB6">
      <w:pPr>
        <w:tabs>
          <w:tab w:val="left" w:pos="9214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Ärende</w:t>
      </w:r>
    </w:p>
    <w:p w14:paraId="0B568F39" w14:textId="7FFC6E79" w:rsidR="00FF4C5A" w:rsidRDefault="00FF4C5A" w:rsidP="00FF4C5A">
      <w:pPr>
        <w:tabs>
          <w:tab w:val="left" w:pos="9214"/>
        </w:tabs>
      </w:pPr>
      <w:r>
        <w:t>§ 134 Information uppstart daglig verksamhet överenskommelse egen regi</w:t>
      </w:r>
    </w:p>
    <w:p w14:paraId="04919AB1" w14:textId="77777777" w:rsidR="0033475B" w:rsidRDefault="0033475B" w:rsidP="00FF4C5A">
      <w:pPr>
        <w:tabs>
          <w:tab w:val="left" w:pos="9214"/>
        </w:tabs>
      </w:pPr>
      <w:r>
        <w:t xml:space="preserve">§ 135 </w:t>
      </w:r>
      <w:r w:rsidR="00FF4C5A">
        <w:t>Information om byggnation av korttidsboende i Djursholm</w:t>
      </w:r>
      <w:r>
        <w:t xml:space="preserve"> </w:t>
      </w:r>
    </w:p>
    <w:p w14:paraId="1A9991F4" w14:textId="22660263" w:rsidR="00FF4C5A" w:rsidRDefault="0033475B" w:rsidP="00FF4C5A">
      <w:pPr>
        <w:tabs>
          <w:tab w:val="left" w:pos="9214"/>
        </w:tabs>
      </w:pPr>
      <w:r>
        <w:t xml:space="preserve">§ 136 </w:t>
      </w:r>
      <w:r w:rsidR="00FF4C5A">
        <w:t>Utbildning digital justering</w:t>
      </w:r>
    </w:p>
    <w:p w14:paraId="1080F9A9" w14:textId="33863506" w:rsidR="00FF4C5A" w:rsidRDefault="0033475B" w:rsidP="00FF4C5A">
      <w:pPr>
        <w:tabs>
          <w:tab w:val="left" w:pos="9214"/>
        </w:tabs>
      </w:pPr>
      <w:r>
        <w:t xml:space="preserve">§ 137 </w:t>
      </w:r>
      <w:r w:rsidR="00FF4C5A">
        <w:t>Extra ärende Val till KFR</w:t>
      </w:r>
    </w:p>
    <w:p w14:paraId="065AEA77" w14:textId="4EB6B931" w:rsidR="00FF4C5A" w:rsidRDefault="00AD731E" w:rsidP="00FF4C5A">
      <w:pPr>
        <w:tabs>
          <w:tab w:val="left" w:pos="9214"/>
        </w:tabs>
      </w:pPr>
      <w:r>
        <w:t xml:space="preserve">§ 138 </w:t>
      </w:r>
      <w:r w:rsidR="00FF4C5A">
        <w:t>Information om SSPF - samverkan skola, socialtjänst, polis och fritid kring ungdomar i Danderyds kommun</w:t>
      </w:r>
    </w:p>
    <w:p w14:paraId="539A03E8" w14:textId="77777777" w:rsidR="009A71DE" w:rsidRDefault="005F0944" w:rsidP="00585A1F">
      <w:pPr>
        <w:tabs>
          <w:tab w:val="left" w:pos="9214"/>
        </w:tabs>
      </w:pPr>
      <w:r>
        <w:t xml:space="preserve">§ 139 </w:t>
      </w:r>
      <w:r w:rsidR="00585A1F">
        <w:t>Statsbidrag för att säkerställa en god vård och omsorg om äldre personer 2023</w:t>
      </w:r>
      <w:r>
        <w:t xml:space="preserve"> </w:t>
      </w:r>
    </w:p>
    <w:p w14:paraId="5ECAA15F" w14:textId="77777777" w:rsidR="009A71DE" w:rsidRDefault="005F0944" w:rsidP="00585A1F">
      <w:pPr>
        <w:tabs>
          <w:tab w:val="left" w:pos="9214"/>
        </w:tabs>
      </w:pPr>
      <w:r>
        <w:t>§ 140</w:t>
      </w:r>
      <w:r w:rsidR="009A71DE">
        <w:t xml:space="preserve"> </w:t>
      </w:r>
      <w:r w:rsidR="00585A1F">
        <w:t>Socialnämndens internkontrollplan 2024</w:t>
      </w:r>
      <w:r w:rsidR="009A71DE">
        <w:t xml:space="preserve"> </w:t>
      </w:r>
    </w:p>
    <w:p w14:paraId="131B9305" w14:textId="5495592A" w:rsidR="00585A1F" w:rsidRDefault="009A71DE" w:rsidP="00585A1F">
      <w:pPr>
        <w:tabs>
          <w:tab w:val="left" w:pos="9214"/>
        </w:tabs>
      </w:pPr>
      <w:r>
        <w:t xml:space="preserve">§ 141 </w:t>
      </w:r>
      <w:r w:rsidR="00585A1F">
        <w:t>Information om planerat yttrande från Danderyds kommun över förslag i SOU 2023:52, Ett stärkt och samlat skydd av välfärdssystemen</w:t>
      </w:r>
    </w:p>
    <w:p w14:paraId="23E3DA4B" w14:textId="499731AF" w:rsidR="00585A1F" w:rsidRDefault="009A71DE" w:rsidP="00585A1F">
      <w:pPr>
        <w:tabs>
          <w:tab w:val="left" w:pos="9214"/>
        </w:tabs>
      </w:pPr>
      <w:r>
        <w:t xml:space="preserve">§ 142 </w:t>
      </w:r>
      <w:r w:rsidR="00585A1F">
        <w:t>Ej verkställda beslut rapport kvartal 3</w:t>
      </w:r>
    </w:p>
    <w:p w14:paraId="773A40EA" w14:textId="01B640A8" w:rsidR="00585A1F" w:rsidRDefault="00394273" w:rsidP="00585A1F">
      <w:pPr>
        <w:tabs>
          <w:tab w:val="left" w:pos="9214"/>
        </w:tabs>
      </w:pPr>
      <w:r>
        <w:lastRenderedPageBreak/>
        <w:t xml:space="preserve">§ 143 </w:t>
      </w:r>
      <w:r w:rsidR="00585A1F">
        <w:t>Dataskyddsombudets rapport kvartal 3</w:t>
      </w:r>
    </w:p>
    <w:p w14:paraId="10D950C4" w14:textId="4DD5EC5B" w:rsidR="00585A1F" w:rsidRDefault="00394273" w:rsidP="00585A1F">
      <w:pPr>
        <w:tabs>
          <w:tab w:val="left" w:pos="9214"/>
        </w:tabs>
      </w:pPr>
      <w:r>
        <w:t xml:space="preserve">§ 144 </w:t>
      </w:r>
      <w:r w:rsidR="00585A1F">
        <w:t>Socialdirektören informerar</w:t>
      </w:r>
    </w:p>
    <w:p w14:paraId="7BFC1723" w14:textId="09587184" w:rsidR="00585A1F" w:rsidRDefault="001E4458" w:rsidP="00585A1F">
      <w:pPr>
        <w:tabs>
          <w:tab w:val="left" w:pos="9214"/>
        </w:tabs>
      </w:pPr>
      <w:r>
        <w:t xml:space="preserve">§ 145 </w:t>
      </w:r>
      <w:r w:rsidR="00585A1F">
        <w:t>Nedläggning av faderskap enligt 2 kap. 7 § FB</w:t>
      </w:r>
    </w:p>
    <w:p w14:paraId="237F87A5" w14:textId="77777777" w:rsidR="00B903EE" w:rsidRDefault="001E4458" w:rsidP="00585A1F">
      <w:pPr>
        <w:tabs>
          <w:tab w:val="left" w:pos="9214"/>
        </w:tabs>
      </w:pPr>
      <w:r>
        <w:t xml:space="preserve">§ 146 </w:t>
      </w:r>
      <w:r w:rsidR="00585A1F">
        <w:t>Inkomna handlingar</w:t>
      </w:r>
    </w:p>
    <w:p w14:paraId="43DC8A54" w14:textId="1503DF06" w:rsidR="00585A1F" w:rsidRDefault="00B903EE" w:rsidP="00585A1F">
      <w:pPr>
        <w:tabs>
          <w:tab w:val="left" w:pos="9214"/>
        </w:tabs>
      </w:pPr>
      <w:r>
        <w:t xml:space="preserve">§ 147 </w:t>
      </w:r>
      <w:r w:rsidR="00585A1F">
        <w:t>Delegatione</w:t>
      </w:r>
      <w:r>
        <w:t xml:space="preserve">r </w:t>
      </w:r>
    </w:p>
    <w:p w14:paraId="6D9EFCE8" w14:textId="08DF4FF9" w:rsidR="002D5EE6" w:rsidRDefault="00B903EE" w:rsidP="00585A1F">
      <w:pPr>
        <w:tabs>
          <w:tab w:val="left" w:pos="9214"/>
        </w:tabs>
      </w:pPr>
      <w:r>
        <w:t xml:space="preserve">§ 148 </w:t>
      </w:r>
      <w:r w:rsidR="00585A1F">
        <w:t>Övrigt</w:t>
      </w:r>
    </w:p>
    <w:p w14:paraId="76DB7D71" w14:textId="77777777" w:rsidR="00270710" w:rsidRDefault="00270710" w:rsidP="00585A1F">
      <w:pPr>
        <w:tabs>
          <w:tab w:val="left" w:pos="9214"/>
        </w:tabs>
      </w:pPr>
    </w:p>
    <w:p w14:paraId="4763EAFE" w14:textId="6640CE94" w:rsidR="00270710" w:rsidRDefault="00270710" w:rsidP="00270710">
      <w:pPr>
        <w:tabs>
          <w:tab w:val="left" w:pos="9214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2023-1</w:t>
      </w:r>
      <w:r w:rsidR="004A4E86">
        <w:rPr>
          <w:rFonts w:ascii="Arial" w:hAnsi="Arial" w:cs="Arial"/>
          <w:b/>
          <w:bCs/>
          <w:sz w:val="20"/>
          <w:szCs w:val="20"/>
        </w:rPr>
        <w:t>2-11</w:t>
      </w:r>
    </w:p>
    <w:p w14:paraId="6118C750" w14:textId="6A4DA0C4" w:rsidR="00CC21A5" w:rsidRDefault="00CC21A5" w:rsidP="00270710">
      <w:pPr>
        <w:tabs>
          <w:tab w:val="left" w:pos="9214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Ärende</w:t>
      </w:r>
    </w:p>
    <w:p w14:paraId="36B8F806" w14:textId="4094EFE7" w:rsidR="00954082" w:rsidRPr="006B2161" w:rsidRDefault="00502DA8" w:rsidP="00954082">
      <w:pPr>
        <w:tabs>
          <w:tab w:val="left" w:pos="9214"/>
        </w:tabs>
      </w:pPr>
      <w:r>
        <w:t xml:space="preserve">§ 149 </w:t>
      </w:r>
      <w:r w:rsidR="00954082" w:rsidRPr="006B2161">
        <w:t>Information praktiskt exempel användning av stimulansmedel; samverkan mellan Integration och Äldre</w:t>
      </w:r>
    </w:p>
    <w:p w14:paraId="710FCBE1" w14:textId="32FF497A" w:rsidR="00954082" w:rsidRDefault="00502DA8" w:rsidP="00954082">
      <w:pPr>
        <w:tabs>
          <w:tab w:val="left" w:pos="9214"/>
        </w:tabs>
      </w:pPr>
      <w:r>
        <w:t xml:space="preserve">§ 150 </w:t>
      </w:r>
      <w:r w:rsidR="00954082" w:rsidRPr="006B2161">
        <w:t>Redovisning av systematiskt arbetsmiljöarbete 2023 (SAM)</w:t>
      </w:r>
    </w:p>
    <w:p w14:paraId="060D5E71" w14:textId="1368613C" w:rsidR="00954082" w:rsidRDefault="00502DA8" w:rsidP="00954082">
      <w:pPr>
        <w:tabs>
          <w:tab w:val="left" w:pos="9214"/>
        </w:tabs>
      </w:pPr>
      <w:r>
        <w:t xml:space="preserve">§ 151 </w:t>
      </w:r>
      <w:r w:rsidR="00954082" w:rsidRPr="006B2161">
        <w:t>Riktlinje vårdnad, boende och umgänge</w:t>
      </w:r>
    </w:p>
    <w:p w14:paraId="49ECD783" w14:textId="78E4247D" w:rsidR="00954082" w:rsidRPr="006B2161" w:rsidRDefault="00502DA8" w:rsidP="00954082">
      <w:pPr>
        <w:tabs>
          <w:tab w:val="left" w:pos="9214"/>
        </w:tabs>
      </w:pPr>
      <w:r>
        <w:t xml:space="preserve">§ 152 </w:t>
      </w:r>
      <w:r w:rsidR="00954082" w:rsidRPr="006B2161">
        <w:t>Riktlinjer utreda barn och unga</w:t>
      </w:r>
    </w:p>
    <w:p w14:paraId="1E149ADA" w14:textId="690720BA" w:rsidR="00954082" w:rsidRDefault="000C4AA0" w:rsidP="00954082">
      <w:pPr>
        <w:tabs>
          <w:tab w:val="left" w:pos="9214"/>
        </w:tabs>
      </w:pPr>
      <w:r>
        <w:t xml:space="preserve">§ 153 </w:t>
      </w:r>
      <w:r w:rsidR="00954082" w:rsidRPr="006B2161">
        <w:t>Samverkansavtal - En ingång till socialtjänsten i Stockholms län</w:t>
      </w:r>
    </w:p>
    <w:p w14:paraId="17856401" w14:textId="146B27E2" w:rsidR="00954082" w:rsidRDefault="000C4AA0" w:rsidP="00954082">
      <w:pPr>
        <w:tabs>
          <w:tab w:val="left" w:pos="9214"/>
        </w:tabs>
      </w:pPr>
      <w:r>
        <w:t xml:space="preserve">§ 154 </w:t>
      </w:r>
      <w:r w:rsidR="00954082" w:rsidRPr="006B2161">
        <w:t>Återkoppling åtgärdsplan Egen regi</w:t>
      </w:r>
    </w:p>
    <w:p w14:paraId="735A46CA" w14:textId="510BBDD8" w:rsidR="00954082" w:rsidRDefault="000C4AA0" w:rsidP="00954082">
      <w:pPr>
        <w:tabs>
          <w:tab w:val="left" w:pos="9214"/>
        </w:tabs>
      </w:pPr>
      <w:r>
        <w:t>§ 155</w:t>
      </w:r>
      <w:r w:rsidR="00BC4F98">
        <w:t xml:space="preserve"> </w:t>
      </w:r>
      <w:r w:rsidR="00954082" w:rsidRPr="006B2161">
        <w:t>Återkoppling vidtagna åtgärder IVOs tillsynsinsats av vård och omsorg</w:t>
      </w:r>
    </w:p>
    <w:p w14:paraId="695A97B6" w14:textId="45C502A8" w:rsidR="00954082" w:rsidRDefault="00BC4F98" w:rsidP="00954082">
      <w:pPr>
        <w:tabs>
          <w:tab w:val="left" w:pos="9214"/>
        </w:tabs>
      </w:pPr>
      <w:r>
        <w:t xml:space="preserve">§ 156 </w:t>
      </w:r>
      <w:r w:rsidR="00954082" w:rsidRPr="006B2161">
        <w:t>Tillsyn Granskning av kommunal hälso- och sjukvård i vård- och omsorgsboende 2023</w:t>
      </w:r>
    </w:p>
    <w:p w14:paraId="537B0359" w14:textId="63864564" w:rsidR="00954082" w:rsidRDefault="00BC4F98" w:rsidP="00954082">
      <w:pPr>
        <w:tabs>
          <w:tab w:val="left" w:pos="9214"/>
        </w:tabs>
      </w:pPr>
      <w:r>
        <w:t xml:space="preserve">§ 157 </w:t>
      </w:r>
      <w:r w:rsidR="00954082" w:rsidRPr="006B2161">
        <w:t>Tillsyn Granskning hälso- och sjukvård inom LSS 2023</w:t>
      </w:r>
    </w:p>
    <w:p w14:paraId="58B292E0" w14:textId="3B1D6861" w:rsidR="00BC4F98" w:rsidRPr="006B2161" w:rsidRDefault="00BC4F98" w:rsidP="00954082">
      <w:pPr>
        <w:tabs>
          <w:tab w:val="left" w:pos="9214"/>
        </w:tabs>
      </w:pPr>
      <w:r>
        <w:t xml:space="preserve">§ 158 </w:t>
      </w:r>
      <w:r w:rsidR="003A4E08">
        <w:t>Remiss</w:t>
      </w:r>
      <w:r w:rsidR="00891F1E">
        <w:t xml:space="preserve"> Ds 2023:27 Effektiv </w:t>
      </w:r>
      <w:r w:rsidR="001C447B">
        <w:t>och behovsbaserad digital vård</w:t>
      </w:r>
    </w:p>
    <w:p w14:paraId="313C4C31" w14:textId="17FEF5EC" w:rsidR="00954082" w:rsidRPr="006B2161" w:rsidRDefault="003A4E08" w:rsidP="00954082">
      <w:pPr>
        <w:tabs>
          <w:tab w:val="left" w:pos="9214"/>
        </w:tabs>
      </w:pPr>
      <w:r>
        <w:t xml:space="preserve">§ 159 </w:t>
      </w:r>
      <w:r w:rsidR="00954082" w:rsidRPr="006B2161">
        <w:t>Riktlinjer handläggning av korttidskontrakt</w:t>
      </w:r>
    </w:p>
    <w:p w14:paraId="7143CBFD" w14:textId="72D3BE17" w:rsidR="00954082" w:rsidRPr="006B2161" w:rsidRDefault="00DB19C0" w:rsidP="00954082">
      <w:pPr>
        <w:tabs>
          <w:tab w:val="left" w:pos="9214"/>
        </w:tabs>
      </w:pPr>
      <w:r>
        <w:t xml:space="preserve">§ 160 </w:t>
      </w:r>
      <w:r w:rsidR="00954082" w:rsidRPr="006B2161">
        <w:t>Ändring av socialnämndens sammanträdestider 2024</w:t>
      </w:r>
    </w:p>
    <w:p w14:paraId="50F5A118" w14:textId="4EFE81EE" w:rsidR="00954082" w:rsidRPr="006B2161" w:rsidRDefault="00DB19C0" w:rsidP="00954082">
      <w:pPr>
        <w:tabs>
          <w:tab w:val="left" w:pos="9214"/>
        </w:tabs>
      </w:pPr>
      <w:r>
        <w:t xml:space="preserve">§ 161 </w:t>
      </w:r>
      <w:r w:rsidR="00954082" w:rsidRPr="006B2161">
        <w:t>Val av ledamot till socialnämndens socialutskott 2023 – 2024</w:t>
      </w:r>
    </w:p>
    <w:p w14:paraId="3C6328FE" w14:textId="77777777" w:rsidR="007028C2" w:rsidRDefault="007028C2" w:rsidP="00954082">
      <w:pPr>
        <w:tabs>
          <w:tab w:val="left" w:pos="9214"/>
        </w:tabs>
      </w:pPr>
      <w:r>
        <w:t xml:space="preserve">§ 162 </w:t>
      </w:r>
      <w:r w:rsidR="00954082" w:rsidRPr="006B2161">
        <w:t>Socialnämndens beredskap 2024</w:t>
      </w:r>
    </w:p>
    <w:p w14:paraId="06B73406" w14:textId="63E76DAA" w:rsidR="00BE00B9" w:rsidRDefault="007028C2" w:rsidP="00954082">
      <w:pPr>
        <w:tabs>
          <w:tab w:val="left" w:pos="9214"/>
        </w:tabs>
      </w:pPr>
      <w:r>
        <w:t xml:space="preserve">§ 163 </w:t>
      </w:r>
      <w:r w:rsidR="005A724F">
        <w:t>Ansökan om stadigvarande serveringstillstånd</w:t>
      </w:r>
    </w:p>
    <w:p w14:paraId="1040C978" w14:textId="4A38BC9A" w:rsidR="000637CF" w:rsidRDefault="005A724F" w:rsidP="00954082">
      <w:pPr>
        <w:tabs>
          <w:tab w:val="left" w:pos="9214"/>
        </w:tabs>
      </w:pPr>
      <w:r>
        <w:t xml:space="preserve">§ 164 </w:t>
      </w:r>
      <w:r w:rsidR="00954082" w:rsidRPr="006B2161">
        <w:t>Tillsynsplan enligt alkohollagen och tillsyn av tobaksförsäljning och liknande produkter samt försäljning av receptfria läkemedel 2024-2025</w:t>
      </w:r>
      <w:r w:rsidR="007028C2">
        <w:t xml:space="preserve"> </w:t>
      </w:r>
    </w:p>
    <w:p w14:paraId="3519AB9F" w14:textId="3CC8A2A5" w:rsidR="00954082" w:rsidRPr="006B2161" w:rsidRDefault="007028C2" w:rsidP="00954082">
      <w:pPr>
        <w:tabs>
          <w:tab w:val="left" w:pos="9214"/>
        </w:tabs>
      </w:pPr>
      <w:r>
        <w:t xml:space="preserve">§ </w:t>
      </w:r>
      <w:r w:rsidR="000637CF">
        <w:t>16</w:t>
      </w:r>
      <w:r w:rsidR="005A724F">
        <w:t>5</w:t>
      </w:r>
      <w:r w:rsidR="000637CF">
        <w:t xml:space="preserve"> </w:t>
      </w:r>
      <w:r w:rsidR="00954082" w:rsidRPr="006B2161">
        <w:t>Socialdirektören informerar</w:t>
      </w:r>
    </w:p>
    <w:p w14:paraId="51E0D552" w14:textId="42122B59" w:rsidR="00C1483E" w:rsidRDefault="000637CF" w:rsidP="00954082">
      <w:pPr>
        <w:tabs>
          <w:tab w:val="left" w:pos="9214"/>
        </w:tabs>
      </w:pPr>
      <w:r>
        <w:t>§ 16</w:t>
      </w:r>
      <w:r w:rsidR="005A724F">
        <w:t>6</w:t>
      </w:r>
      <w:r>
        <w:t xml:space="preserve"> </w:t>
      </w:r>
      <w:r w:rsidR="00954082" w:rsidRPr="006B2161">
        <w:t>Nedläggning av faderskap enligt 2 kap. 7 § FB</w:t>
      </w:r>
      <w:r w:rsidR="00C1483E">
        <w:t xml:space="preserve"> </w:t>
      </w:r>
    </w:p>
    <w:p w14:paraId="21828D84" w14:textId="33B433F0" w:rsidR="00954082" w:rsidRDefault="00C1483E" w:rsidP="00954082">
      <w:pPr>
        <w:tabs>
          <w:tab w:val="left" w:pos="9214"/>
        </w:tabs>
      </w:pPr>
      <w:r>
        <w:t>§ 16</w:t>
      </w:r>
      <w:r w:rsidR="005A724F">
        <w:t>7</w:t>
      </w:r>
      <w:r>
        <w:t xml:space="preserve"> </w:t>
      </w:r>
      <w:r w:rsidR="00954082" w:rsidRPr="006B2161">
        <w:t>Inkomna handlingar</w:t>
      </w:r>
    </w:p>
    <w:p w14:paraId="437AE958" w14:textId="661042F6" w:rsidR="004A4E86" w:rsidRDefault="00C1483E" w:rsidP="00270710">
      <w:pPr>
        <w:tabs>
          <w:tab w:val="left" w:pos="9214"/>
        </w:tabs>
      </w:pPr>
      <w:r>
        <w:t>§ 16</w:t>
      </w:r>
      <w:r w:rsidR="005A724F">
        <w:t>8</w:t>
      </w:r>
      <w:r>
        <w:t xml:space="preserve"> </w:t>
      </w:r>
      <w:r w:rsidR="00954082" w:rsidRPr="006B2161">
        <w:t>Delegationer</w:t>
      </w:r>
    </w:p>
    <w:p w14:paraId="3F435E43" w14:textId="3FB20594" w:rsidR="00C40388" w:rsidRDefault="00C40388" w:rsidP="00270710">
      <w:pPr>
        <w:tabs>
          <w:tab w:val="left" w:pos="9214"/>
        </w:tabs>
        <w:rPr>
          <w:rFonts w:ascii="Arial" w:hAnsi="Arial" w:cs="Arial"/>
          <w:b/>
          <w:bCs/>
          <w:sz w:val="20"/>
          <w:szCs w:val="20"/>
        </w:rPr>
      </w:pPr>
      <w:r>
        <w:t>§ 16</w:t>
      </w:r>
      <w:r w:rsidR="005A724F">
        <w:t>9</w:t>
      </w:r>
      <w:r>
        <w:t xml:space="preserve"> Övrigt</w:t>
      </w:r>
    </w:p>
    <w:p w14:paraId="0847D931" w14:textId="77777777" w:rsidR="00270710" w:rsidRDefault="00270710" w:rsidP="00585A1F">
      <w:pPr>
        <w:tabs>
          <w:tab w:val="left" w:pos="9214"/>
        </w:tabs>
      </w:pPr>
    </w:p>
    <w:sectPr w:rsidR="00270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B6"/>
    <w:rsid w:val="00002C5D"/>
    <w:rsid w:val="0001433D"/>
    <w:rsid w:val="0001559A"/>
    <w:rsid w:val="000203FB"/>
    <w:rsid w:val="000576CA"/>
    <w:rsid w:val="000637CF"/>
    <w:rsid w:val="00097D2C"/>
    <w:rsid w:val="000C4AA0"/>
    <w:rsid w:val="000D6D1A"/>
    <w:rsid w:val="000E3DC1"/>
    <w:rsid w:val="000E4A5F"/>
    <w:rsid w:val="000E7F0F"/>
    <w:rsid w:val="001200C3"/>
    <w:rsid w:val="001301BE"/>
    <w:rsid w:val="0013661A"/>
    <w:rsid w:val="00161F4D"/>
    <w:rsid w:val="00172004"/>
    <w:rsid w:val="00176D45"/>
    <w:rsid w:val="00181A07"/>
    <w:rsid w:val="0018219D"/>
    <w:rsid w:val="0018483E"/>
    <w:rsid w:val="00193602"/>
    <w:rsid w:val="001A015A"/>
    <w:rsid w:val="001A1D7A"/>
    <w:rsid w:val="001B687B"/>
    <w:rsid w:val="001C053B"/>
    <w:rsid w:val="001C2F83"/>
    <w:rsid w:val="001C447B"/>
    <w:rsid w:val="001E01ED"/>
    <w:rsid w:val="001E4458"/>
    <w:rsid w:val="001E6DEC"/>
    <w:rsid w:val="002126B8"/>
    <w:rsid w:val="00224578"/>
    <w:rsid w:val="002303A2"/>
    <w:rsid w:val="00251538"/>
    <w:rsid w:val="0026514E"/>
    <w:rsid w:val="00270710"/>
    <w:rsid w:val="002A1D07"/>
    <w:rsid w:val="002A2FD5"/>
    <w:rsid w:val="002C20AE"/>
    <w:rsid w:val="002C3455"/>
    <w:rsid w:val="002D5EE6"/>
    <w:rsid w:val="002E7576"/>
    <w:rsid w:val="00321D4B"/>
    <w:rsid w:val="00327A1E"/>
    <w:rsid w:val="0033475B"/>
    <w:rsid w:val="00343836"/>
    <w:rsid w:val="00372ECB"/>
    <w:rsid w:val="00391EB6"/>
    <w:rsid w:val="00394273"/>
    <w:rsid w:val="00397103"/>
    <w:rsid w:val="003A4E08"/>
    <w:rsid w:val="003B79B5"/>
    <w:rsid w:val="003C4FE5"/>
    <w:rsid w:val="003E18B6"/>
    <w:rsid w:val="00425590"/>
    <w:rsid w:val="004327FF"/>
    <w:rsid w:val="0045207C"/>
    <w:rsid w:val="00460D3E"/>
    <w:rsid w:val="00472A54"/>
    <w:rsid w:val="00477D20"/>
    <w:rsid w:val="00487B51"/>
    <w:rsid w:val="004A4E86"/>
    <w:rsid w:val="004B5F66"/>
    <w:rsid w:val="004B7ADC"/>
    <w:rsid w:val="004C01B9"/>
    <w:rsid w:val="004E5B1A"/>
    <w:rsid w:val="00502DA8"/>
    <w:rsid w:val="0051472A"/>
    <w:rsid w:val="00516B6E"/>
    <w:rsid w:val="00525A32"/>
    <w:rsid w:val="005327F2"/>
    <w:rsid w:val="0054544D"/>
    <w:rsid w:val="00551A4C"/>
    <w:rsid w:val="00585A1F"/>
    <w:rsid w:val="005938DB"/>
    <w:rsid w:val="00595621"/>
    <w:rsid w:val="00596717"/>
    <w:rsid w:val="005A724F"/>
    <w:rsid w:val="005B502A"/>
    <w:rsid w:val="005D6A2C"/>
    <w:rsid w:val="005E1691"/>
    <w:rsid w:val="005E7663"/>
    <w:rsid w:val="005F0944"/>
    <w:rsid w:val="0063645F"/>
    <w:rsid w:val="006457C7"/>
    <w:rsid w:val="00645ADE"/>
    <w:rsid w:val="00647E41"/>
    <w:rsid w:val="006773AE"/>
    <w:rsid w:val="00677FD0"/>
    <w:rsid w:val="006A2E61"/>
    <w:rsid w:val="006B2161"/>
    <w:rsid w:val="006B4F64"/>
    <w:rsid w:val="006B50E0"/>
    <w:rsid w:val="006C4C09"/>
    <w:rsid w:val="006E32E3"/>
    <w:rsid w:val="006E7942"/>
    <w:rsid w:val="007028C2"/>
    <w:rsid w:val="00704B1F"/>
    <w:rsid w:val="00721482"/>
    <w:rsid w:val="0072603F"/>
    <w:rsid w:val="007261A9"/>
    <w:rsid w:val="00735C39"/>
    <w:rsid w:val="00745871"/>
    <w:rsid w:val="00746298"/>
    <w:rsid w:val="007532A6"/>
    <w:rsid w:val="00775D99"/>
    <w:rsid w:val="00790818"/>
    <w:rsid w:val="007A065C"/>
    <w:rsid w:val="007B0DAA"/>
    <w:rsid w:val="007B3CD3"/>
    <w:rsid w:val="00847A17"/>
    <w:rsid w:val="00860B84"/>
    <w:rsid w:val="008907BF"/>
    <w:rsid w:val="00891F1E"/>
    <w:rsid w:val="00893E75"/>
    <w:rsid w:val="008B01FA"/>
    <w:rsid w:val="008D05EC"/>
    <w:rsid w:val="008E35BF"/>
    <w:rsid w:val="008F28A2"/>
    <w:rsid w:val="00900A2A"/>
    <w:rsid w:val="009055F3"/>
    <w:rsid w:val="009138A4"/>
    <w:rsid w:val="00924BB2"/>
    <w:rsid w:val="00936672"/>
    <w:rsid w:val="0094339A"/>
    <w:rsid w:val="009477F1"/>
    <w:rsid w:val="009512D0"/>
    <w:rsid w:val="00954082"/>
    <w:rsid w:val="00957316"/>
    <w:rsid w:val="009820CE"/>
    <w:rsid w:val="009835CD"/>
    <w:rsid w:val="009A281E"/>
    <w:rsid w:val="009A71DE"/>
    <w:rsid w:val="009C71D2"/>
    <w:rsid w:val="00A3457E"/>
    <w:rsid w:val="00A51CE0"/>
    <w:rsid w:val="00A53DA0"/>
    <w:rsid w:val="00A77726"/>
    <w:rsid w:val="00A91FC4"/>
    <w:rsid w:val="00AD731E"/>
    <w:rsid w:val="00B02DBF"/>
    <w:rsid w:val="00B16A8A"/>
    <w:rsid w:val="00B33341"/>
    <w:rsid w:val="00B903EE"/>
    <w:rsid w:val="00BB09BE"/>
    <w:rsid w:val="00BC4F98"/>
    <w:rsid w:val="00BE00B9"/>
    <w:rsid w:val="00C1483E"/>
    <w:rsid w:val="00C25FBC"/>
    <w:rsid w:val="00C40388"/>
    <w:rsid w:val="00C466D4"/>
    <w:rsid w:val="00C558FA"/>
    <w:rsid w:val="00C64423"/>
    <w:rsid w:val="00C82851"/>
    <w:rsid w:val="00CA1603"/>
    <w:rsid w:val="00CA65A9"/>
    <w:rsid w:val="00CB16E5"/>
    <w:rsid w:val="00CB2C75"/>
    <w:rsid w:val="00CB4CEF"/>
    <w:rsid w:val="00CB4FF0"/>
    <w:rsid w:val="00CC21A5"/>
    <w:rsid w:val="00CE361F"/>
    <w:rsid w:val="00CF0DB6"/>
    <w:rsid w:val="00D150AD"/>
    <w:rsid w:val="00D27197"/>
    <w:rsid w:val="00D601A0"/>
    <w:rsid w:val="00D8347F"/>
    <w:rsid w:val="00DA3541"/>
    <w:rsid w:val="00DB19C0"/>
    <w:rsid w:val="00DB212E"/>
    <w:rsid w:val="00DB26BE"/>
    <w:rsid w:val="00DC5D2F"/>
    <w:rsid w:val="00DE2628"/>
    <w:rsid w:val="00DF5A1B"/>
    <w:rsid w:val="00E07272"/>
    <w:rsid w:val="00E56D3C"/>
    <w:rsid w:val="00E64163"/>
    <w:rsid w:val="00E81579"/>
    <w:rsid w:val="00E8307E"/>
    <w:rsid w:val="00EB038E"/>
    <w:rsid w:val="00ED4EF4"/>
    <w:rsid w:val="00ED5EF0"/>
    <w:rsid w:val="00F3381B"/>
    <w:rsid w:val="00F367B9"/>
    <w:rsid w:val="00F6077B"/>
    <w:rsid w:val="00F614DE"/>
    <w:rsid w:val="00F73AAC"/>
    <w:rsid w:val="00F9131C"/>
    <w:rsid w:val="00F937D1"/>
    <w:rsid w:val="00F96A51"/>
    <w:rsid w:val="00FA6B86"/>
    <w:rsid w:val="00FC4C2C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9915"/>
  <w15:chartTrackingRefBased/>
  <w15:docId w15:val="{8C29A96C-E767-46F7-998F-9C75167E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91E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A91FC4"/>
    <w:pPr>
      <w:keepNext/>
      <w:spacing w:before="240" w:after="60"/>
      <w:outlineLvl w:val="0"/>
    </w:pPr>
    <w:rPr>
      <w:rFonts w:ascii="Arial" w:eastAsiaTheme="majorEastAsia" w:hAnsi="Arial"/>
      <w:b/>
      <w:bCs/>
      <w:kern w:val="28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1">
    <w:name w:val="toc 1"/>
    <w:basedOn w:val="Normal"/>
    <w:next w:val="Normal"/>
    <w:autoRedefine/>
    <w:uiPriority w:val="39"/>
    <w:unhideWhenUsed/>
    <w:rsid w:val="00391EB6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391EB6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A91FC4"/>
    <w:rPr>
      <w:rFonts w:ascii="Arial" w:eastAsiaTheme="majorEastAsia" w:hAnsi="Arial" w:cs="Times New Roman"/>
      <w:b/>
      <w:bCs/>
      <w:kern w:val="28"/>
      <w:sz w:val="28"/>
      <w:szCs w:val="28"/>
    </w:rPr>
  </w:style>
  <w:style w:type="paragraph" w:styleId="Brdtext">
    <w:name w:val="Body Text"/>
    <w:basedOn w:val="Normal"/>
    <w:link w:val="BrdtextChar"/>
    <w:uiPriority w:val="99"/>
    <w:semiHidden/>
    <w:unhideWhenUsed/>
    <w:rsid w:val="00A91FC4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A91FC4"/>
    <w:rPr>
      <w:rFonts w:ascii="Times New Roman" w:eastAsia="Times New Roman" w:hAnsi="Times New Roman" w:cs="Times New Roman"/>
      <w:sz w:val="24"/>
      <w:szCs w:val="24"/>
    </w:rPr>
  </w:style>
  <w:style w:type="character" w:customStyle="1" w:styleId="RubrikLiten">
    <w:name w:val="Rubrik Liten"/>
    <w:basedOn w:val="Standardstycketeckensnitt"/>
    <w:uiPriority w:val="99"/>
    <w:rsid w:val="00E07272"/>
    <w:rPr>
      <w:rFonts w:ascii="Arial" w:hAnsi="Arial" w:cs="Arial"/>
      <w:b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551A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1406</Words>
  <Characters>7454</Characters>
  <Application>Microsoft Office Word</Application>
  <DocSecurity>0</DocSecurity>
  <Lines>62</Lines>
  <Paragraphs>17</Paragraphs>
  <ScaleCrop>false</ScaleCrop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Månsson</dc:creator>
  <cp:keywords/>
  <dc:description/>
  <cp:lastModifiedBy>Anna Månsson</cp:lastModifiedBy>
  <cp:revision>200</cp:revision>
  <dcterms:created xsi:type="dcterms:W3CDTF">2023-12-22T13:23:00Z</dcterms:created>
  <dcterms:modified xsi:type="dcterms:W3CDTF">2023-12-27T13:04:00Z</dcterms:modified>
</cp:coreProperties>
</file>