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511F5" w:rsidRDefault="00B511F5" w:rsidP="00337807"/>
    <w:p w14:paraId="11DE5142" w14:textId="5F00A472" w:rsidR="00557DE3" w:rsidRDefault="00683260" w:rsidP="006C73A3">
      <w:pPr>
        <w:pStyle w:val="Rubrik1"/>
        <w:rPr>
          <w:rFonts w:eastAsia="ArialMT"/>
          <w:lang w:eastAsia="sv-SE"/>
        </w:rPr>
      </w:pPr>
      <w:r>
        <w:rPr>
          <w:rFonts w:eastAsia="ArialMT"/>
          <w:lang w:eastAsia="sv-SE"/>
        </w:rPr>
        <w:t>Checklista inför uppstart av s</w:t>
      </w:r>
      <w:r w:rsidR="00557DE3" w:rsidRPr="006C73A3">
        <w:rPr>
          <w:rFonts w:eastAsia="ArialMT"/>
          <w:lang w:eastAsia="sv-SE"/>
        </w:rPr>
        <w:t>tudiehandledning</w:t>
      </w:r>
      <w:r w:rsidR="006C73A3">
        <w:rPr>
          <w:rFonts w:eastAsia="ArialMT"/>
          <w:lang w:eastAsia="sv-SE"/>
        </w:rPr>
        <w:t xml:space="preserve"> </w:t>
      </w:r>
    </w:p>
    <w:p w14:paraId="36B1868D" w14:textId="5383A098" w:rsidR="00581E93" w:rsidRDefault="00581E93" w:rsidP="00581E93">
      <w:pPr>
        <w:rPr>
          <w:lang w:eastAsia="sv-SE"/>
        </w:rPr>
      </w:pPr>
    </w:p>
    <w:p w14:paraId="7BB4CB18" w14:textId="77777777" w:rsidR="00581E93" w:rsidRPr="00581E93" w:rsidRDefault="00581E93" w:rsidP="00581E93">
      <w:pPr>
        <w:rPr>
          <w:lang w:eastAsia="sv-SE"/>
        </w:rPr>
      </w:pPr>
    </w:p>
    <w:p w14:paraId="21B2785A" w14:textId="3B31FA1A" w:rsidR="006C73A3" w:rsidRPr="006C73A3" w:rsidRDefault="006C73A3" w:rsidP="006C73A3">
      <w:pPr>
        <w:rPr>
          <w:lang w:eastAsia="sv-SE"/>
        </w:rPr>
      </w:pPr>
    </w:p>
    <w:p w14:paraId="63DB7609" w14:textId="4E27AAE3" w:rsidR="00557DE3" w:rsidRPr="00581E93" w:rsidRDefault="00557DE3" w:rsidP="00557DE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När studiehandledare för uppdraget från enhetschefen ska den här processen</w:t>
      </w:r>
      <w:r w:rsidR="0097600E" w:rsidRPr="00581E93">
        <w:rPr>
          <w:rFonts w:asciiTheme="minorHAnsi" w:eastAsia="ArialMT" w:hAnsiTheme="minorHAnsi" w:cstheme="minorHAnsi"/>
          <w:szCs w:val="24"/>
          <w:lang w:eastAsia="sv-SE"/>
        </w:rPr>
        <w:t xml:space="preserve"> g</w:t>
      </w:r>
      <w:r w:rsidRPr="00581E93">
        <w:rPr>
          <w:rFonts w:asciiTheme="minorHAnsi" w:eastAsia="ArialMT" w:hAnsiTheme="minorHAnsi" w:cstheme="minorHAnsi"/>
          <w:szCs w:val="24"/>
          <w:lang w:eastAsia="sv-SE"/>
        </w:rPr>
        <w:t>enomfö</w:t>
      </w:r>
      <w:r w:rsidR="006C73A3" w:rsidRPr="00581E93">
        <w:rPr>
          <w:rFonts w:asciiTheme="minorHAnsi" w:eastAsia="ArialMT" w:hAnsiTheme="minorHAnsi" w:cstheme="minorHAnsi"/>
          <w:szCs w:val="24"/>
          <w:lang w:eastAsia="sv-SE"/>
        </w:rPr>
        <w:t>ras.</w:t>
      </w:r>
    </w:p>
    <w:p w14:paraId="0DA95241" w14:textId="77777777" w:rsidR="006C73A3" w:rsidRPr="00581E93" w:rsidRDefault="006C73A3" w:rsidP="00557DE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518185E6" w14:textId="4D72875A" w:rsidR="006C73A3" w:rsidRPr="00581E93" w:rsidRDefault="006C73A3" w:rsidP="00557DE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 xml:space="preserve">Studiehandledare ansvarar för att kontakta ämnesläraren (mejl/telefon) och bokar in det första planeringsmötet. </w:t>
      </w:r>
      <w:r w:rsidR="00683260" w:rsidRPr="00581E93">
        <w:rPr>
          <w:rFonts w:asciiTheme="minorHAnsi" w:eastAsia="ArialMT" w:hAnsiTheme="minorHAnsi" w:cstheme="minorHAnsi"/>
          <w:szCs w:val="24"/>
          <w:lang w:eastAsia="sv-SE"/>
        </w:rPr>
        <w:t>Första tillfället är bra om man ses på plats.</w:t>
      </w:r>
      <w:r w:rsidR="00A309DB" w:rsidRPr="00581E93">
        <w:rPr>
          <w:rFonts w:asciiTheme="minorHAnsi" w:eastAsia="ArialMT" w:hAnsiTheme="minorHAnsi" w:cstheme="minorHAnsi"/>
          <w:szCs w:val="24"/>
          <w:lang w:eastAsia="sv-SE"/>
        </w:rPr>
        <w:t xml:space="preserve">  Beroende på elevens ålder så kan även eleven delta. U</w:t>
      </w:r>
      <w:r w:rsidR="00683260" w:rsidRPr="00581E93">
        <w:rPr>
          <w:rFonts w:asciiTheme="minorHAnsi" w:eastAsia="ArialMT" w:hAnsiTheme="minorHAnsi" w:cstheme="minorHAnsi"/>
          <w:szCs w:val="24"/>
          <w:lang w:eastAsia="sv-SE"/>
        </w:rPr>
        <w:t>ppföljningar</w:t>
      </w:r>
      <w:r w:rsidR="00A309DB" w:rsidRPr="00581E93">
        <w:rPr>
          <w:rFonts w:asciiTheme="minorHAnsi" w:eastAsia="ArialMT" w:hAnsiTheme="minorHAnsi" w:cstheme="minorHAnsi"/>
          <w:szCs w:val="24"/>
          <w:lang w:eastAsia="sv-SE"/>
        </w:rPr>
        <w:t xml:space="preserve"> under terminen </w:t>
      </w:r>
      <w:r w:rsidR="00683260" w:rsidRPr="00581E93">
        <w:rPr>
          <w:rFonts w:asciiTheme="minorHAnsi" w:eastAsia="ArialMT" w:hAnsiTheme="minorHAnsi" w:cstheme="minorHAnsi"/>
          <w:szCs w:val="24"/>
          <w:lang w:eastAsia="sv-SE"/>
        </w:rPr>
        <w:t xml:space="preserve">kan ske via </w:t>
      </w:r>
      <w:proofErr w:type="gramStart"/>
      <w:r w:rsidR="00A309DB" w:rsidRPr="00581E93">
        <w:rPr>
          <w:rFonts w:asciiTheme="minorHAnsi" w:eastAsia="ArialMT" w:hAnsiTheme="minorHAnsi" w:cstheme="minorHAnsi"/>
          <w:szCs w:val="24"/>
          <w:lang w:eastAsia="sv-SE"/>
        </w:rPr>
        <w:t>t.ex.</w:t>
      </w:r>
      <w:proofErr w:type="gramEnd"/>
      <w:r w:rsidR="00683260" w:rsidRPr="00581E93">
        <w:rPr>
          <w:rFonts w:asciiTheme="minorHAnsi" w:eastAsia="ArialMT" w:hAnsiTheme="minorHAnsi" w:cstheme="minorHAnsi"/>
          <w:szCs w:val="24"/>
          <w:lang w:eastAsia="sv-SE"/>
        </w:rPr>
        <w:t xml:space="preserve"> Skype/hang-out eller liknande. </w:t>
      </w:r>
    </w:p>
    <w:p w14:paraId="21EE16CE" w14:textId="2FEF88E2" w:rsidR="00A309DB" w:rsidRPr="00581E93" w:rsidRDefault="00A309DB" w:rsidP="00A309DB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Till första mötet tas följande dokument med:</w:t>
      </w:r>
    </w:p>
    <w:p w14:paraId="13630FAF" w14:textId="77777777" w:rsidR="00A309DB" w:rsidRPr="00581E93" w:rsidRDefault="00A309DB" w:rsidP="00A309DB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379008E1" w14:textId="24503BDE" w:rsidR="00A309DB" w:rsidRPr="00581E93" w:rsidRDefault="00A309DB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Ansökan om studiehandledning på modersmål</w:t>
      </w:r>
    </w:p>
    <w:p w14:paraId="35156819" w14:textId="47513783" w:rsidR="00A309DB" w:rsidRPr="00581E93" w:rsidRDefault="00A309DB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Planering för studiehandledning</w:t>
      </w:r>
    </w:p>
    <w:p w14:paraId="11CB7FF3" w14:textId="5C0786B4" w:rsidR="00A309DB" w:rsidRPr="00581E93" w:rsidRDefault="00A309DB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Läroplanen för aktuell årskurs (digitalt eller i pappersform)</w:t>
      </w:r>
    </w:p>
    <w:p w14:paraId="42075FB5" w14:textId="27C0F471" w:rsidR="00A309DB" w:rsidRPr="00581E93" w:rsidRDefault="00A309DB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Exempel på hur man kan formulera mätbara mål för elevens kunskapsutveckling.</w:t>
      </w:r>
    </w:p>
    <w:p w14:paraId="306E5D88" w14:textId="6A4189C5" w:rsidR="00A309DB" w:rsidRPr="00581E93" w:rsidRDefault="00A309DB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Checklista inför uppstart av studiehandledning</w:t>
      </w:r>
    </w:p>
    <w:p w14:paraId="6F4F4D50" w14:textId="1769B70F" w:rsidR="003C18D3" w:rsidRPr="00581E93" w:rsidRDefault="003C18D3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Elevens schema</w:t>
      </w:r>
    </w:p>
    <w:p w14:paraId="4DA07EEF" w14:textId="5A60E696" w:rsidR="003C18D3" w:rsidRPr="00581E93" w:rsidRDefault="003C18D3" w:rsidP="00A309DB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Ditt schema</w:t>
      </w:r>
    </w:p>
    <w:p w14:paraId="2139D0E8" w14:textId="77777777" w:rsidR="00C50BE4" w:rsidRDefault="00C50BE4" w:rsidP="006C73A3">
      <w:pPr>
        <w:pStyle w:val="Underrubrikframsida"/>
        <w:rPr>
          <w:rFonts w:asciiTheme="minorHAnsi" w:hAnsiTheme="minorHAnsi" w:cstheme="minorHAnsi"/>
          <w:sz w:val="28"/>
          <w:szCs w:val="28"/>
          <w:lang w:eastAsia="sv-SE"/>
        </w:rPr>
      </w:pPr>
    </w:p>
    <w:p w14:paraId="606612F6" w14:textId="5C4D6C1F" w:rsidR="00557DE3" w:rsidRPr="00873C34" w:rsidRDefault="00A309DB" w:rsidP="006C73A3">
      <w:pPr>
        <w:pStyle w:val="Underrubrikframsida"/>
        <w:rPr>
          <w:rFonts w:asciiTheme="minorHAnsi" w:hAnsiTheme="minorHAnsi" w:cstheme="minorHAnsi"/>
          <w:sz w:val="28"/>
          <w:szCs w:val="28"/>
          <w:lang w:eastAsia="sv-SE"/>
        </w:rPr>
      </w:pPr>
      <w:r w:rsidRPr="00873C34">
        <w:rPr>
          <w:rFonts w:asciiTheme="minorHAnsi" w:hAnsiTheme="minorHAnsi" w:cstheme="minorHAnsi"/>
          <w:sz w:val="28"/>
          <w:szCs w:val="28"/>
          <w:lang w:eastAsia="sv-SE"/>
        </w:rPr>
        <w:t>F</w:t>
      </w:r>
      <w:r w:rsidR="00557DE3" w:rsidRPr="00873C34">
        <w:rPr>
          <w:rFonts w:asciiTheme="minorHAnsi" w:hAnsiTheme="minorHAnsi" w:cstheme="minorHAnsi"/>
          <w:sz w:val="28"/>
          <w:szCs w:val="28"/>
          <w:lang w:eastAsia="sv-SE"/>
        </w:rPr>
        <w:t>örsta mö</w:t>
      </w:r>
      <w:r w:rsidRPr="00873C34">
        <w:rPr>
          <w:rFonts w:asciiTheme="minorHAnsi" w:hAnsiTheme="minorHAnsi" w:cstheme="minorHAnsi"/>
          <w:sz w:val="28"/>
          <w:szCs w:val="28"/>
          <w:lang w:eastAsia="sv-SE"/>
        </w:rPr>
        <w:t>tet</w:t>
      </w:r>
    </w:p>
    <w:p w14:paraId="77ECDB73" w14:textId="77777777" w:rsidR="006C73A3" w:rsidRPr="00581E93" w:rsidRDefault="006C73A3" w:rsidP="006C73A3">
      <w:pPr>
        <w:pStyle w:val="Underrubrikframsida"/>
        <w:rPr>
          <w:rFonts w:asciiTheme="minorHAnsi" w:hAnsiTheme="minorHAnsi" w:cstheme="minorHAnsi"/>
          <w:szCs w:val="24"/>
          <w:lang w:eastAsia="sv-SE"/>
        </w:rPr>
      </w:pPr>
    </w:p>
    <w:p w14:paraId="0F5EA04C" w14:textId="5475A100" w:rsidR="00A309DB" w:rsidRPr="00581E93" w:rsidRDefault="003C18D3" w:rsidP="006C73A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Studiehandledare berättar</w:t>
      </w:r>
      <w:r w:rsidR="00A309DB" w:rsidRPr="00581E93">
        <w:rPr>
          <w:rFonts w:asciiTheme="minorHAnsi" w:eastAsia="ArialMT" w:hAnsiTheme="minorHAnsi" w:cstheme="minorHAnsi"/>
          <w:szCs w:val="24"/>
          <w:lang w:eastAsia="sv-SE"/>
        </w:rPr>
        <w:t>:</w:t>
      </w:r>
    </w:p>
    <w:p w14:paraId="384CE9B4" w14:textId="41586287" w:rsidR="003C18D3" w:rsidRPr="00581E93" w:rsidRDefault="003C18D3" w:rsidP="00A309DB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vad s</w:t>
      </w:r>
      <w:r w:rsidR="006C73A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tudiehandlednings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uppdrag</w:t>
      </w:r>
      <w:r w:rsidR="006C73A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et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innebär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och </w:t>
      </w:r>
      <w:r w:rsidR="006C73A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beskriver olika exempel på hur studiehandledning kan genomföras.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</w:t>
      </w:r>
    </w:p>
    <w:p w14:paraId="1ED60150" w14:textId="77777777" w:rsidR="003C18D3" w:rsidRPr="00581E93" w:rsidRDefault="00A309DB" w:rsidP="00A309DB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också att denne har inloggning i Schoolsoft och tillgång till inläsningstjänst mm. </w:t>
      </w:r>
    </w:p>
    <w:p w14:paraId="25CEB338" w14:textId="2E3C3CE0" w:rsidR="006C73A3" w:rsidRPr="00581E93" w:rsidRDefault="003C18D3" w:rsidP="00A309DB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att m</w:t>
      </w:r>
      <w:r w:rsidR="00A309DB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öjlighet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en</w:t>
      </w:r>
      <w:r w:rsidR="00A309DB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finns att dela dokument via Google eller andra digitala plattformar. </w:t>
      </w:r>
    </w:p>
    <w:p w14:paraId="2F28E5DC" w14:textId="77777777" w:rsidR="00A309DB" w:rsidRPr="00581E93" w:rsidRDefault="00A309DB" w:rsidP="006C73A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198CA9CA" w14:textId="19F935D6" w:rsidR="00557DE3" w:rsidRPr="00581E93" w:rsidRDefault="006C73A3" w:rsidP="006C73A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S</w:t>
      </w:r>
      <w:r w:rsidR="003C18D3" w:rsidRPr="00581E93">
        <w:rPr>
          <w:rFonts w:asciiTheme="minorHAnsi" w:eastAsia="ArialMT" w:hAnsiTheme="minorHAnsi" w:cstheme="minorHAnsi"/>
          <w:szCs w:val="24"/>
          <w:lang w:eastAsia="sv-SE"/>
        </w:rPr>
        <w:t>tudiehandledaren och ämnesläraren s</w:t>
      </w:r>
      <w:r w:rsidRPr="00581E93">
        <w:rPr>
          <w:rFonts w:asciiTheme="minorHAnsi" w:eastAsia="ArialMT" w:hAnsiTheme="minorHAnsi" w:cstheme="minorHAnsi"/>
          <w:szCs w:val="24"/>
          <w:lang w:eastAsia="sv-SE"/>
        </w:rPr>
        <w:t xml:space="preserve">amtal </w:t>
      </w:r>
      <w:r w:rsidR="003C18D3" w:rsidRPr="00581E93">
        <w:rPr>
          <w:rFonts w:asciiTheme="minorHAnsi" w:eastAsia="ArialMT" w:hAnsiTheme="minorHAnsi" w:cstheme="minorHAnsi"/>
          <w:szCs w:val="24"/>
          <w:lang w:eastAsia="sv-SE"/>
        </w:rPr>
        <w:t xml:space="preserve">tillsammans </w:t>
      </w:r>
      <w:r w:rsidR="00557DE3" w:rsidRPr="00581E93">
        <w:rPr>
          <w:rFonts w:asciiTheme="minorHAnsi" w:eastAsia="ArialMT" w:hAnsiTheme="minorHAnsi" w:cstheme="minorHAnsi"/>
          <w:szCs w:val="24"/>
          <w:lang w:eastAsia="sv-SE"/>
        </w:rPr>
        <w:t xml:space="preserve">kring </w:t>
      </w:r>
      <w:r w:rsidRPr="00581E93">
        <w:rPr>
          <w:rFonts w:asciiTheme="minorHAnsi" w:eastAsia="ArialMT" w:hAnsiTheme="minorHAnsi" w:cstheme="minorHAnsi"/>
          <w:szCs w:val="24"/>
          <w:lang w:eastAsia="sv-SE"/>
        </w:rPr>
        <w:t>”Ansökan om studiehandledning på modersmål” och blanketten ”P</w:t>
      </w:r>
      <w:r w:rsidR="00557DE3" w:rsidRPr="00581E93">
        <w:rPr>
          <w:rFonts w:asciiTheme="minorHAnsi" w:eastAsia="ArialMT" w:hAnsiTheme="minorHAnsi" w:cstheme="minorHAnsi"/>
          <w:szCs w:val="24"/>
          <w:lang w:eastAsia="sv-SE"/>
        </w:rPr>
        <w:t>lanering fö</w:t>
      </w:r>
      <w:r w:rsidRPr="00581E93">
        <w:rPr>
          <w:rFonts w:asciiTheme="minorHAnsi" w:eastAsia="ArialMT" w:hAnsiTheme="minorHAnsi" w:cstheme="minorHAnsi"/>
          <w:szCs w:val="24"/>
          <w:lang w:eastAsia="sv-SE"/>
        </w:rPr>
        <w:t>r studiehandledning på modersmål”.</w:t>
      </w:r>
    </w:p>
    <w:p w14:paraId="2801AC49" w14:textId="08932504" w:rsidR="00683260" w:rsidRPr="00581E93" w:rsidRDefault="00683260" w:rsidP="006C73A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5BC2DACE" w14:textId="53C8B2EB" w:rsidR="003C18D3" w:rsidRDefault="003C18D3" w:rsidP="006C73A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 xml:space="preserve">Fråga om: </w:t>
      </w:r>
    </w:p>
    <w:p w14:paraId="5584B42A" w14:textId="77777777" w:rsidR="00581E93" w:rsidRPr="00581E93" w:rsidRDefault="00581E93" w:rsidP="006C73A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7AB5CE80" w14:textId="3B0AA3C7" w:rsidR="00581E93" w:rsidRPr="00581E93" w:rsidRDefault="003C18D3" w:rsidP="00581E9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är s</w:t>
      </w:r>
      <w:r w:rsidR="006C73A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tudiehandledningen en del av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extra anpassningar (språk) eller </w:t>
      </w:r>
      <w:r w:rsidR="000F764D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särskilt stöd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? 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Be att få ta del av dem.</w:t>
      </w:r>
    </w:p>
    <w:p w14:paraId="087732BF" w14:textId="55DCB807" w:rsidR="00581E93" w:rsidRPr="00581E93" w:rsidRDefault="003C18D3" w:rsidP="00581E9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det finns</w:t>
      </w:r>
      <w:r w:rsidR="006C73A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extra information </w:t>
      </w:r>
      <w:r w:rsidR="006C73A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om eleven som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studiehandledare behöver veta om eleven? </w:t>
      </w:r>
    </w:p>
    <w:p w14:paraId="01F9CE46" w14:textId="28A221E0" w:rsidR="00581E93" w:rsidRPr="00581E93" w:rsidRDefault="003C18D3" w:rsidP="00581E9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vilka/vilket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ämne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n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behöver 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eleven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f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å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studiehandledning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i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?</w:t>
      </w:r>
      <w:r w:rsidR="00683260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</w:t>
      </w:r>
    </w:p>
    <w:p w14:paraId="118FD177" w14:textId="49E5432B" w:rsidR="00581E93" w:rsidRPr="00581E93" w:rsidRDefault="003C18D3" w:rsidP="00581E9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det f</w:t>
      </w:r>
      <w:r w:rsidR="00A309DB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inns kartläggning av elevens kunskaper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,</w:t>
      </w:r>
      <w:r w:rsidR="00A309DB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be att få ta del av den. </w:t>
      </w:r>
    </w:p>
    <w:p w14:paraId="12E9E5D8" w14:textId="37A6ED0F" w:rsidR="00683260" w:rsidRPr="00581E93" w:rsidRDefault="003C18D3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</w:t>
      </w:r>
      <w:r w:rsidR="00683260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ad studiehandledaren 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ska </w:t>
      </w:r>
      <w:r w:rsidR="00683260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hjälpa eleven med? (Utifrån kursplan och ämnesområde). Kursplan och kunskapskrav ska överlämnas till studiehandledare.</w:t>
      </w:r>
    </w:p>
    <w:p w14:paraId="19E1325E" w14:textId="61E05CCA" w:rsidR="003C18D3" w:rsidRDefault="003C18D3" w:rsidP="003C18D3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7754A1FF" w14:textId="3F71FA6E" w:rsidR="00581E93" w:rsidRDefault="00581E93" w:rsidP="003C18D3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6223B08A" w14:textId="517BD4A4" w:rsidR="00581E93" w:rsidRDefault="00581E93" w:rsidP="003C18D3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278A7B31" w14:textId="57522A74" w:rsidR="00581E93" w:rsidRPr="00581E93" w:rsidRDefault="00581E93" w:rsidP="003C18D3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1F7B2D62" w14:textId="554ED45F" w:rsidR="003C18D3" w:rsidRDefault="003C18D3" w:rsidP="003C18D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lastRenderedPageBreak/>
        <w:t>Bestäm och samtala tillsammans:</w:t>
      </w:r>
    </w:p>
    <w:p w14:paraId="4C362225" w14:textId="77777777" w:rsidR="00581E93" w:rsidRPr="00581E93" w:rsidRDefault="00581E93" w:rsidP="003C18D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0434C78C" w14:textId="03273291" w:rsidR="0097600E" w:rsidRPr="00581E93" w:rsidRDefault="00A309DB" w:rsidP="0097600E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Hur 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prioritera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t vi tillsammans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de timmar som 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eleven fått beviljats i 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respektive ämne?</w:t>
      </w:r>
    </w:p>
    <w:p w14:paraId="2F9CE64E" w14:textId="5D4A5811" w:rsidR="0097600E" w:rsidRPr="00581E93" w:rsidRDefault="0097600E" w:rsidP="0097600E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Vilken modell av studiehandledning passar bäst för eleven. Före, under eller efter lektionen? Varför?</w:t>
      </w:r>
    </w:p>
    <w:p w14:paraId="7835A43D" w14:textId="77777777" w:rsidR="00683260" w:rsidRPr="00581E93" w:rsidRDefault="00683260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Bestämma över arbetsperioden för ämnesområdet. Hur många veckor? </w:t>
      </w:r>
    </w:p>
    <w:p w14:paraId="5FD11301" w14:textId="77777777" w:rsidR="003C18D3" w:rsidRPr="00581E93" w:rsidRDefault="00683260" w:rsidP="003C18D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Bestämma vilka tider och var studiehandledningen ska ske</w:t>
      </w:r>
      <w:r w:rsidR="003C18D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.</w:t>
      </w:r>
    </w:p>
    <w:p w14:paraId="08217279" w14:textId="1CC63B20" w:rsidR="00683260" w:rsidRPr="00581E93" w:rsidRDefault="00683260" w:rsidP="003C18D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Vad förväntas eleven uppnå under arbetsperioden. Konkreta mål som går att bocka av. Visa exempel.</w:t>
      </w:r>
    </w:p>
    <w:p w14:paraId="7BD70420" w14:textId="2352FDA7" w:rsidR="00925634" w:rsidRDefault="00925634" w:rsidP="003C18D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Hur ska ni stämma av med varandra under arbetsperioden om något uppstår. Dörröppningen innan en lektion är kanske inte det bästa alltid. </w:t>
      </w:r>
    </w:p>
    <w:p w14:paraId="41D9A2FE" w14:textId="77777777" w:rsidR="00581E93" w:rsidRPr="00581E93" w:rsidRDefault="00581E93" w:rsidP="00581E93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25DB9F13" w14:textId="774D9729" w:rsidR="0097600E" w:rsidRPr="00581E93" w:rsidRDefault="003C18D3" w:rsidP="003C18D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Fråga efter:</w:t>
      </w:r>
      <w:r w:rsidRPr="00581E93">
        <w:rPr>
          <w:rFonts w:asciiTheme="minorHAnsi" w:eastAsia="ArialMT" w:hAnsiTheme="minorHAnsi" w:cstheme="minorHAnsi"/>
          <w:szCs w:val="24"/>
          <w:lang w:eastAsia="sv-SE"/>
        </w:rPr>
        <w:br/>
      </w:r>
    </w:p>
    <w:p w14:paraId="7BCE9EDD" w14:textId="6DB8F0EB" w:rsidR="003C18D3" w:rsidRPr="00581E93" w:rsidRDefault="003C18D3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Vilken typ av planering används och på vilket sätt. (Veckoplanering/terminsplanering)</w:t>
      </w:r>
    </w:p>
    <w:p w14:paraId="5E4F0BAF" w14:textId="03E813B3" w:rsidR="0097600E" w:rsidRPr="00581E93" w:rsidRDefault="00683260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Be att läraren delar sina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p</w:t>
      </w:r>
      <w:r w:rsidR="003C18D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laneringen med dig. På vilket sätt ska du få dem? </w:t>
      </w:r>
      <w:r w:rsidR="0097600E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Schoolsoft/mejl/papperskopior?</w:t>
      </w:r>
    </w:p>
    <w:p w14:paraId="13F97070" w14:textId="615B4CF1" w:rsidR="0097600E" w:rsidRPr="00581E93" w:rsidRDefault="00683260" w:rsidP="0097600E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Vilken/ vilka material (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lärobok, stenciler, digitala </w:t>
      </w:r>
      <w:r w:rsidR="003C18D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verktyg...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)? </w:t>
      </w:r>
    </w:p>
    <w:p w14:paraId="30427084" w14:textId="7AC47081" w:rsidR="00557DE3" w:rsidRPr="00581E93" w:rsidRDefault="0097600E" w:rsidP="006C73A3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E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xakt vilken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bok och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vilka sidor?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Finns det annat material,</w:t>
      </w:r>
      <w:r w:rsidR="003C18D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behöver du få det också?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</w:t>
      </w:r>
    </w:p>
    <w:p w14:paraId="27F87B14" w14:textId="4D71CEC8" w:rsidR="00683260" w:rsidRPr="00581E93" w:rsidRDefault="0097600E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Vilket material</w:t>
      </w:r>
      <w:r w:rsidR="003C18D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förväntas att du själv 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ordna</w:t>
      </w:r>
      <w:r w:rsidR="003C18D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r för att stödja eleven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?</w:t>
      </w:r>
    </w:p>
    <w:p w14:paraId="050D6C24" w14:textId="3E13DFCB" w:rsidR="003C18D3" w:rsidRPr="00581E93" w:rsidRDefault="003C18D3" w:rsidP="003C18D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1B7D3E06" w14:textId="6EFBAB62" w:rsidR="003C18D3" w:rsidRPr="00581E93" w:rsidRDefault="003C18D3" w:rsidP="003C18D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Förändringar</w:t>
      </w:r>
      <w:r w:rsidR="00925634" w:rsidRPr="00581E93">
        <w:rPr>
          <w:rFonts w:asciiTheme="minorHAnsi" w:eastAsia="ArialMT" w:hAnsiTheme="minorHAnsi" w:cstheme="minorHAnsi"/>
          <w:szCs w:val="24"/>
          <w:lang w:eastAsia="sv-SE"/>
        </w:rPr>
        <w:t xml:space="preserve"> som sker:</w:t>
      </w:r>
    </w:p>
    <w:p w14:paraId="60416FE6" w14:textId="6A422254" w:rsidR="00683260" w:rsidRPr="00581E93" w:rsidRDefault="00683260" w:rsidP="00683260">
      <w:pPr>
        <w:pStyle w:val="Liststycke"/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58E44BFB" w14:textId="62669924" w:rsidR="00683260" w:rsidRPr="00581E93" w:rsidRDefault="00683260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Ä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ndringar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 </w:t>
      </w:r>
      <w:r w:rsidR="00925634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av lektioner, byte av lärare osv </w:t>
      </w: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behöver meddelas </w:t>
      </w:r>
      <w:r w:rsidR="00557DE3"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och samordnas med studiehandledare.</w:t>
      </w:r>
    </w:p>
    <w:p w14:paraId="0AF94632" w14:textId="77777777" w:rsidR="00925634" w:rsidRPr="00581E93" w:rsidRDefault="00683260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Om studiehandledaren får förhinder, vem ska kontaktas? </w:t>
      </w:r>
    </w:p>
    <w:p w14:paraId="1EFB7DCF" w14:textId="176BD84B" w:rsidR="00683260" w:rsidRPr="00581E93" w:rsidRDefault="00683260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Om eleven inte kommer, vem ska studiehandledaren informera?</w:t>
      </w:r>
    </w:p>
    <w:p w14:paraId="6F58066D" w14:textId="13A1451E" w:rsidR="00683260" w:rsidRPr="00581E93" w:rsidRDefault="00683260" w:rsidP="00683260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Inställda lektioner på grund utav andra aktiviteter behöver informeras om i så god tid som möjligt till studiehandledaren.</w:t>
      </w:r>
    </w:p>
    <w:p w14:paraId="68BB87D7" w14:textId="58FCE943" w:rsidR="00925634" w:rsidRPr="00581E93" w:rsidRDefault="00925634" w:rsidP="00581E9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6528DC54" w14:textId="77777777" w:rsidR="00925634" w:rsidRPr="00581E93" w:rsidRDefault="00925634" w:rsidP="00925634">
      <w:pPr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Uppföljning av arbetet:</w:t>
      </w:r>
    </w:p>
    <w:p w14:paraId="5E3458B1" w14:textId="7799DFBA" w:rsidR="00925634" w:rsidRPr="00581E93" w:rsidRDefault="00925634" w:rsidP="00925634">
      <w:pPr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 xml:space="preserve"> </w:t>
      </w:r>
    </w:p>
    <w:p w14:paraId="3D1358E5" w14:textId="00BEC33B" w:rsidR="00925634" w:rsidRPr="00581E93" w:rsidRDefault="00925634" w:rsidP="00925634">
      <w:pPr>
        <w:pStyle w:val="Liststycke"/>
        <w:numPr>
          <w:ilvl w:val="0"/>
          <w:numId w:val="11"/>
        </w:numPr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När följer vi upp elevens kunskapsutveckling? (tid/plats)</w:t>
      </w:r>
    </w:p>
    <w:p w14:paraId="49A3F139" w14:textId="1455D25B" w:rsidR="00925634" w:rsidRPr="00581E93" w:rsidRDefault="00925634" w:rsidP="00925634">
      <w:pPr>
        <w:pStyle w:val="Liststycke"/>
        <w:numPr>
          <w:ilvl w:val="0"/>
          <w:numId w:val="11"/>
        </w:numPr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Hur ska vi följa upp den? </w:t>
      </w:r>
    </w:p>
    <w:p w14:paraId="7CB7882C" w14:textId="6E583E51" w:rsidR="00925634" w:rsidRPr="00ED6FEE" w:rsidRDefault="00925634" w:rsidP="00ED6FEE">
      <w:pPr>
        <w:pStyle w:val="Liststycke"/>
        <w:numPr>
          <w:ilvl w:val="0"/>
          <w:numId w:val="11"/>
        </w:numPr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Vad behöver vi ändra till nästa gång?</w:t>
      </w:r>
    </w:p>
    <w:p w14:paraId="21801B83" w14:textId="77777777" w:rsidR="00925634" w:rsidRPr="00581E93" w:rsidRDefault="00925634" w:rsidP="0092563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 w:val="24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 xml:space="preserve">Om eleven är frånvarande vid flera tillfällen behöver studiehandledarens chef bli </w:t>
      </w:r>
      <w:bookmarkStart w:id="0" w:name="_GoBack"/>
      <w:r w:rsidRPr="00581E93">
        <w:rPr>
          <w:rFonts w:asciiTheme="minorHAnsi" w:eastAsia="ArialMT" w:hAnsiTheme="minorHAnsi" w:cstheme="minorHAnsi"/>
          <w:sz w:val="24"/>
          <w:szCs w:val="24"/>
          <w:lang w:eastAsia="sv-SE"/>
        </w:rPr>
        <w:t>informerad.</w:t>
      </w:r>
    </w:p>
    <w:bookmarkEnd w:id="0"/>
    <w:p w14:paraId="41850701" w14:textId="77777777" w:rsidR="00925634" w:rsidRPr="00581E93" w:rsidRDefault="00925634" w:rsidP="00925634">
      <w:pPr>
        <w:pStyle w:val="Liststycke"/>
        <w:rPr>
          <w:rFonts w:asciiTheme="minorHAnsi" w:eastAsia="ArialMT" w:hAnsiTheme="minorHAnsi" w:cstheme="minorHAnsi"/>
          <w:sz w:val="24"/>
          <w:szCs w:val="24"/>
          <w:lang w:eastAsia="sv-SE"/>
        </w:rPr>
      </w:pPr>
    </w:p>
    <w:p w14:paraId="63BFBA34" w14:textId="3934FA92" w:rsidR="00557DE3" w:rsidRPr="00581E93" w:rsidRDefault="00925634" w:rsidP="00557DE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>En kopia av ”Planering av studiehandledning” lämnas in till chefen för Enheten för flerspråkighet.</w:t>
      </w:r>
    </w:p>
    <w:p w14:paraId="407D8FBA" w14:textId="77777777" w:rsidR="00925634" w:rsidRPr="00581E93" w:rsidRDefault="00925634" w:rsidP="00557DE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</w:p>
    <w:p w14:paraId="38A70BB6" w14:textId="30120B2B" w:rsidR="00925634" w:rsidRPr="00581E93" w:rsidRDefault="00925634" w:rsidP="00557DE3">
      <w:pPr>
        <w:autoSpaceDE w:val="0"/>
        <w:autoSpaceDN w:val="0"/>
        <w:adjustRightInd w:val="0"/>
        <w:spacing w:line="240" w:lineRule="auto"/>
        <w:rPr>
          <w:rFonts w:asciiTheme="minorHAnsi" w:eastAsia="ArialMT" w:hAnsiTheme="minorHAnsi" w:cstheme="minorHAnsi"/>
          <w:szCs w:val="24"/>
          <w:lang w:eastAsia="sv-SE"/>
        </w:rPr>
      </w:pPr>
      <w:r w:rsidRPr="00581E93">
        <w:rPr>
          <w:rFonts w:asciiTheme="minorHAnsi" w:eastAsia="ArialMT" w:hAnsiTheme="minorHAnsi" w:cstheme="minorHAnsi"/>
          <w:szCs w:val="24"/>
          <w:lang w:eastAsia="sv-SE"/>
        </w:rPr>
        <w:t xml:space="preserve">Om du som studiehandledare har funderingar kring något – fråga och be om hjälp! </w:t>
      </w:r>
    </w:p>
    <w:p w14:paraId="5DAB6C7B" w14:textId="405D3A41" w:rsidR="000D3631" w:rsidRDefault="000D3631" w:rsidP="000D3631">
      <w:pPr>
        <w:pStyle w:val="Rubrik2"/>
        <w:rPr>
          <w:rStyle w:val="Platshllartext"/>
          <w:rFonts w:asciiTheme="minorHAnsi" w:hAnsiTheme="minorHAnsi" w:cstheme="minorHAnsi"/>
          <w:color w:val="0060AA"/>
        </w:rPr>
      </w:pPr>
    </w:p>
    <w:p w14:paraId="5CEBA238" w14:textId="6FFA1EE0" w:rsidR="002B7A93" w:rsidRDefault="002B7A93" w:rsidP="002B7A93">
      <w:pPr>
        <w:pStyle w:val="paragraph"/>
        <w:textAlignment w:val="baseline"/>
        <w:rPr>
          <w:rFonts w:ascii="Segoe UI" w:hAnsi="Segoe UI" w:cs="Segoe UI"/>
        </w:rPr>
      </w:pPr>
    </w:p>
    <w:p w14:paraId="5663F296" w14:textId="697F7135" w:rsidR="002B7A93" w:rsidRPr="002B7A93" w:rsidRDefault="00FA50D4" w:rsidP="002B7A93">
      <w:r>
        <w:rPr>
          <w:noProof/>
        </w:rPr>
        <w:drawing>
          <wp:anchor distT="0" distB="0" distL="114300" distR="114300" simplePos="0" relativeHeight="251658240" behindDoc="1" locked="0" layoutInCell="1" allowOverlap="1" wp14:anchorId="6FF9CAF2" wp14:editId="02E7DF39">
            <wp:simplePos x="0" y="0"/>
            <wp:positionH relativeFrom="column">
              <wp:posOffset>-577215</wp:posOffset>
            </wp:positionH>
            <wp:positionV relativeFrom="paragraph">
              <wp:posOffset>-247650</wp:posOffset>
            </wp:positionV>
            <wp:extent cx="3714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046" y="21278"/>
                <wp:lineTo x="21046" y="0"/>
                <wp:lineTo x="0" y="0"/>
              </wp:wrapPolygon>
            </wp:wrapTight>
            <wp:docPr id="2" name="Bildobjekt 2" descr="C:\Users\zithag\AppData\Local\Microsoft\Windows\INetCache\Content.MSO\72377D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hag\AppData\Local\Microsoft\Windows\INetCache\Content.MSO\72377DE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7A93" w:rsidRPr="002B7A93" w:rsidSect="003C3F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928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BB18" w14:textId="77777777" w:rsidR="00134D3A" w:rsidRDefault="00134D3A" w:rsidP="001E273D">
      <w:pPr>
        <w:spacing w:line="240" w:lineRule="auto"/>
      </w:pPr>
      <w:r>
        <w:separator/>
      </w:r>
    </w:p>
  </w:endnote>
  <w:endnote w:type="continuationSeparator" w:id="0">
    <w:p w14:paraId="5585A4F8" w14:textId="77777777" w:rsidR="00134D3A" w:rsidRDefault="00134D3A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462D8F02" w:rsidR="00A24389" w:rsidRDefault="00A24389">
    <w:pPr>
      <w:pStyle w:val="Sidfot"/>
      <w:jc w:val="right"/>
    </w:pPr>
  </w:p>
  <w:p w14:paraId="45D3AB98" w14:textId="43A2F83B" w:rsidR="005D09A3" w:rsidRPr="005D09A3" w:rsidRDefault="00FA50D4" w:rsidP="005D09A3">
    <w:pPr>
      <w:pStyle w:val="Sidfot"/>
      <w:ind w:left="-567"/>
      <w:rPr>
        <w:color w:val="000000"/>
        <w:sz w:val="18"/>
        <w:szCs w:val="18"/>
      </w:rPr>
    </w:pPr>
    <w:r>
      <w:rPr>
        <w:noProof/>
        <w:lang w:eastAsia="sv-SE"/>
      </w:rPr>
      <w:drawing>
        <wp:inline distT="0" distB="0" distL="0" distR="0" wp14:anchorId="5E19BFE8" wp14:editId="7E6326D0">
          <wp:extent cx="6120130" cy="760723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6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9A3" w:rsidRPr="005D09A3">
      <w:rPr>
        <w:color w:val="000000"/>
        <w:sz w:val="18"/>
        <w:szCs w:val="18"/>
      </w:rPr>
      <w:t>Enheten för flerspråkighet</w:t>
    </w:r>
  </w:p>
  <w:p w14:paraId="1299C43A" w14:textId="5F2C5AC4" w:rsidR="00A24389" w:rsidRPr="00FA50D4" w:rsidRDefault="005D09A3" w:rsidP="00FA50D4">
    <w:pPr>
      <w:pStyle w:val="Sidfot"/>
      <w:ind w:left="-567"/>
      <w:rPr>
        <w:b w:val="0"/>
        <w:sz w:val="18"/>
        <w:szCs w:val="18"/>
      </w:rPr>
    </w:pPr>
    <w:proofErr w:type="spellStart"/>
    <w:r w:rsidRPr="005D09A3">
      <w:rPr>
        <w:b w:val="0"/>
        <w:color w:val="000000"/>
        <w:sz w:val="18"/>
        <w:szCs w:val="18"/>
      </w:rPr>
      <w:t>Kevingeskolan</w:t>
    </w:r>
    <w:proofErr w:type="spellEnd"/>
    <w:r w:rsidRPr="005D09A3">
      <w:rPr>
        <w:b w:val="0"/>
        <w:color w:val="000000"/>
        <w:sz w:val="18"/>
        <w:szCs w:val="18"/>
      </w:rPr>
      <w:t xml:space="preserve">, Golfvägen </w:t>
    </w:r>
    <w:proofErr w:type="gramStart"/>
    <w:r w:rsidRPr="005D09A3">
      <w:rPr>
        <w:b w:val="0"/>
        <w:color w:val="000000"/>
        <w:sz w:val="18"/>
        <w:szCs w:val="18"/>
      </w:rPr>
      <w:t>18-20</w:t>
    </w:r>
    <w:proofErr w:type="gramEnd"/>
    <w:r w:rsidRPr="005D09A3">
      <w:rPr>
        <w:b w:val="0"/>
        <w:color w:val="000000"/>
        <w:sz w:val="18"/>
        <w:szCs w:val="18"/>
      </w:rPr>
      <w:t>, 182 11 Danderyd. Telefon: 08-568 915 39</w:t>
    </w:r>
    <w:r w:rsidR="003C3F43">
      <w:rPr>
        <w:b w:val="0"/>
        <w:color w:val="000000"/>
        <w:sz w:val="18"/>
        <w:szCs w:val="18"/>
      </w:rPr>
      <w:t xml:space="preserve">                                  </w:t>
    </w:r>
    <w:r w:rsidR="00C50BE4">
      <w:rPr>
        <w:b w:val="0"/>
        <w:color w:val="000000"/>
        <w:sz w:val="18"/>
        <w:szCs w:val="18"/>
      </w:rPr>
      <w:t>2020-06-24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241562" w:rsidRDefault="005D09A3" w:rsidP="00B511F5">
    <w:pPr>
      <w:pStyle w:val="Sidfot"/>
      <w:ind w:left="-567"/>
    </w:pPr>
    <w:r>
      <w:rPr>
        <w:noProof/>
        <w:lang w:eastAsia="sv-SE"/>
      </w:rPr>
      <w:drawing>
        <wp:inline distT="0" distB="0" distL="0" distR="0" wp14:anchorId="00F8B7AD" wp14:editId="60AB0F09">
          <wp:extent cx="6789420" cy="84437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829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30E3C" w14:textId="77777777" w:rsidR="005D09A3" w:rsidRPr="005D09A3" w:rsidRDefault="005D09A3" w:rsidP="00B511F5">
    <w:pPr>
      <w:pStyle w:val="Sidfot"/>
      <w:ind w:left="-567"/>
      <w:rPr>
        <w:color w:val="000000"/>
        <w:sz w:val="18"/>
        <w:szCs w:val="18"/>
      </w:rPr>
    </w:pPr>
    <w:r w:rsidRPr="005D09A3">
      <w:rPr>
        <w:color w:val="000000"/>
        <w:sz w:val="18"/>
        <w:szCs w:val="18"/>
      </w:rPr>
      <w:t>Enheten för flerspråkighet</w:t>
    </w:r>
  </w:p>
  <w:p w14:paraId="1A693333" w14:textId="77777777" w:rsidR="00325F6A" w:rsidRPr="00325F6A" w:rsidRDefault="005D09A3" w:rsidP="00325F6A">
    <w:pPr>
      <w:pStyle w:val="Sidfot"/>
      <w:ind w:left="-567"/>
      <w:rPr>
        <w:b w:val="0"/>
        <w:color w:val="000000"/>
        <w:sz w:val="18"/>
        <w:szCs w:val="18"/>
      </w:rPr>
    </w:pPr>
    <w:proofErr w:type="spellStart"/>
    <w:r w:rsidRPr="005D09A3">
      <w:rPr>
        <w:b w:val="0"/>
        <w:color w:val="000000"/>
        <w:sz w:val="18"/>
        <w:szCs w:val="18"/>
      </w:rPr>
      <w:t>Kevingeskolan</w:t>
    </w:r>
    <w:proofErr w:type="spellEnd"/>
    <w:r w:rsidRPr="005D09A3">
      <w:rPr>
        <w:b w:val="0"/>
        <w:color w:val="000000"/>
        <w:sz w:val="18"/>
        <w:szCs w:val="18"/>
      </w:rPr>
      <w:t xml:space="preserve">, Golfvägen </w:t>
    </w:r>
    <w:proofErr w:type="gramStart"/>
    <w:r w:rsidRPr="005D09A3">
      <w:rPr>
        <w:b w:val="0"/>
        <w:color w:val="000000"/>
        <w:sz w:val="18"/>
        <w:szCs w:val="18"/>
      </w:rPr>
      <w:t>18-20</w:t>
    </w:r>
    <w:proofErr w:type="gramEnd"/>
    <w:r w:rsidRPr="005D09A3">
      <w:rPr>
        <w:b w:val="0"/>
        <w:color w:val="000000"/>
        <w:sz w:val="18"/>
        <w:szCs w:val="18"/>
      </w:rPr>
      <w:t>, 182 11 Danderyd. Telefon: 08-568 915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9E43" w14:textId="77777777" w:rsidR="00134D3A" w:rsidRDefault="00134D3A" w:rsidP="001E273D">
      <w:pPr>
        <w:spacing w:line="240" w:lineRule="auto"/>
      </w:pPr>
      <w:r>
        <w:separator/>
      </w:r>
    </w:p>
  </w:footnote>
  <w:footnote w:type="continuationSeparator" w:id="0">
    <w:p w14:paraId="763547A0" w14:textId="77777777" w:rsidR="00134D3A" w:rsidRDefault="00134D3A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347949"/>
      <w:docPartObj>
        <w:docPartGallery w:val="Page Numbers (Top of Page)"/>
        <w:docPartUnique/>
      </w:docPartObj>
    </w:sdtPr>
    <w:sdtEndPr/>
    <w:sdtContent>
      <w:p w14:paraId="075C4ADA" w14:textId="42E1523F" w:rsidR="003C3F43" w:rsidRDefault="003C3F4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634">
          <w:rPr>
            <w:noProof/>
          </w:rPr>
          <w:t>2</w:t>
        </w:r>
        <w:r>
          <w:fldChar w:fldCharType="end"/>
        </w:r>
      </w:p>
    </w:sdtContent>
  </w:sdt>
  <w:p w14:paraId="4DDBEF00" w14:textId="77777777" w:rsidR="005D09A3" w:rsidRPr="003C3F43" w:rsidRDefault="005D09A3" w:rsidP="003C3F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040DDF" w:rsidRDefault="009851EE" w:rsidP="00E65AC9">
    <w:pPr>
      <w:pStyle w:val="Sidhuvud"/>
      <w:ind w:left="-540"/>
    </w:pPr>
    <w:r>
      <w:rPr>
        <w:noProof/>
        <w:lang w:eastAsia="sv-SE"/>
      </w:rPr>
      <w:drawing>
        <wp:inline distT="0" distB="0" distL="0" distR="0" wp14:anchorId="4CF3075D" wp14:editId="226E6A82">
          <wp:extent cx="1798320" cy="541020"/>
          <wp:effectExtent l="0" t="0" r="0" b="0"/>
          <wp:docPr id="1" name="Bild 1" descr="colog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g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901"/>
    <w:multiLevelType w:val="hybridMultilevel"/>
    <w:tmpl w:val="358ED6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D1074"/>
    <w:multiLevelType w:val="hybridMultilevel"/>
    <w:tmpl w:val="1EECB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6571"/>
    <w:multiLevelType w:val="hybridMultilevel"/>
    <w:tmpl w:val="D458B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580F"/>
    <w:multiLevelType w:val="hybridMultilevel"/>
    <w:tmpl w:val="0BD2EFE8"/>
    <w:lvl w:ilvl="0" w:tplc="52666F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E77E9"/>
    <w:multiLevelType w:val="hybridMultilevel"/>
    <w:tmpl w:val="06DCA7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761EA"/>
    <w:multiLevelType w:val="hybridMultilevel"/>
    <w:tmpl w:val="44C80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3263"/>
    <w:multiLevelType w:val="hybridMultilevel"/>
    <w:tmpl w:val="9502D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1F54"/>
    <w:multiLevelType w:val="multilevel"/>
    <w:tmpl w:val="2B8C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330F5"/>
    <w:multiLevelType w:val="hybridMultilevel"/>
    <w:tmpl w:val="D6424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B26BB"/>
    <w:multiLevelType w:val="hybridMultilevel"/>
    <w:tmpl w:val="6400AE4E"/>
    <w:lvl w:ilvl="0" w:tplc="12549924"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17E24"/>
    <w:multiLevelType w:val="hybridMultilevel"/>
    <w:tmpl w:val="4DEE0B54"/>
    <w:lvl w:ilvl="0" w:tplc="E2D24C30"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534B3"/>
    <w:multiLevelType w:val="hybridMultilevel"/>
    <w:tmpl w:val="00AC2BD0"/>
    <w:lvl w:ilvl="0" w:tplc="5C42AA2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79DC"/>
    <w:multiLevelType w:val="hybridMultilevel"/>
    <w:tmpl w:val="B8CC0A4A"/>
    <w:lvl w:ilvl="0" w:tplc="F3A0E646"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26D9"/>
    <w:multiLevelType w:val="hybridMultilevel"/>
    <w:tmpl w:val="E834B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021B0">
      <w:numFmt w:val="bullet"/>
      <w:lvlText w:val="-"/>
      <w:lvlJc w:val="left"/>
      <w:pPr>
        <w:ind w:left="1440" w:hanging="360"/>
      </w:pPr>
      <w:rPr>
        <w:rFonts w:ascii="Calibri" w:eastAsia="ArialMT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85766"/>
    <w:multiLevelType w:val="hybridMultilevel"/>
    <w:tmpl w:val="735E42C2"/>
    <w:lvl w:ilvl="0" w:tplc="9146B3DC">
      <w:numFmt w:val="bullet"/>
      <w:lvlText w:val="-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0"/>
    <w:rsid w:val="00040DDF"/>
    <w:rsid w:val="000901E6"/>
    <w:rsid w:val="000A6497"/>
    <w:rsid w:val="000B0CF0"/>
    <w:rsid w:val="000D3631"/>
    <w:rsid w:val="000F764D"/>
    <w:rsid w:val="000F79CA"/>
    <w:rsid w:val="001149D0"/>
    <w:rsid w:val="00134D3A"/>
    <w:rsid w:val="001A2211"/>
    <w:rsid w:val="001E273D"/>
    <w:rsid w:val="00204C39"/>
    <w:rsid w:val="002336DB"/>
    <w:rsid w:val="00241562"/>
    <w:rsid w:val="002425F5"/>
    <w:rsid w:val="00263FDB"/>
    <w:rsid w:val="002B1A28"/>
    <w:rsid w:val="002B4708"/>
    <w:rsid w:val="002B48A2"/>
    <w:rsid w:val="002B7A93"/>
    <w:rsid w:val="002F2211"/>
    <w:rsid w:val="002F57CF"/>
    <w:rsid w:val="0032299A"/>
    <w:rsid w:val="00325F6A"/>
    <w:rsid w:val="003310EF"/>
    <w:rsid w:val="00337807"/>
    <w:rsid w:val="0035702D"/>
    <w:rsid w:val="00387B45"/>
    <w:rsid w:val="003C18D3"/>
    <w:rsid w:val="003C3F43"/>
    <w:rsid w:val="003E5419"/>
    <w:rsid w:val="0040414C"/>
    <w:rsid w:val="004B34D6"/>
    <w:rsid w:val="004C20A3"/>
    <w:rsid w:val="00502B81"/>
    <w:rsid w:val="00507B70"/>
    <w:rsid w:val="0054052B"/>
    <w:rsid w:val="00557DE3"/>
    <w:rsid w:val="00581E93"/>
    <w:rsid w:val="005970DA"/>
    <w:rsid w:val="005D09A3"/>
    <w:rsid w:val="00632249"/>
    <w:rsid w:val="00683260"/>
    <w:rsid w:val="006C73A3"/>
    <w:rsid w:val="006E1748"/>
    <w:rsid w:val="00705A56"/>
    <w:rsid w:val="007D6697"/>
    <w:rsid w:val="008204EC"/>
    <w:rsid w:val="00873C34"/>
    <w:rsid w:val="00882143"/>
    <w:rsid w:val="008C471F"/>
    <w:rsid w:val="008C6E94"/>
    <w:rsid w:val="00925634"/>
    <w:rsid w:val="00940A1E"/>
    <w:rsid w:val="00954D02"/>
    <w:rsid w:val="00963D7F"/>
    <w:rsid w:val="0097600E"/>
    <w:rsid w:val="009851EE"/>
    <w:rsid w:val="009D0533"/>
    <w:rsid w:val="009D73FA"/>
    <w:rsid w:val="00A13E7A"/>
    <w:rsid w:val="00A24389"/>
    <w:rsid w:val="00A309DB"/>
    <w:rsid w:val="00B511F5"/>
    <w:rsid w:val="00B96FE7"/>
    <w:rsid w:val="00BA238C"/>
    <w:rsid w:val="00C34244"/>
    <w:rsid w:val="00C50BE4"/>
    <w:rsid w:val="00C72E61"/>
    <w:rsid w:val="00D01FFB"/>
    <w:rsid w:val="00D05C26"/>
    <w:rsid w:val="00D3559B"/>
    <w:rsid w:val="00E65AC9"/>
    <w:rsid w:val="00E65B8B"/>
    <w:rsid w:val="00ED6FEE"/>
    <w:rsid w:val="00F40486"/>
    <w:rsid w:val="00F435C7"/>
    <w:rsid w:val="00FA50D4"/>
    <w:rsid w:val="00FA590C"/>
    <w:rsid w:val="0EBD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7F0B"/>
  <w15:docId w15:val="{B5108215-31B1-4FF7-8112-F6CCC893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851EE"/>
    <w:pPr>
      <w:keepNext/>
      <w:keepLines/>
      <w:spacing w:before="200" w:line="260" w:lineRule="atLeast"/>
      <w:outlineLvl w:val="6"/>
    </w:pPr>
    <w:rPr>
      <w:rFonts w:ascii="Verdana" w:eastAsia="Times New Roman" w:hAnsi="Verdan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851EE"/>
    <w:rPr>
      <w:rFonts w:ascii="Verdana" w:eastAsia="Times New Roman" w:hAnsi="Verdana"/>
      <w:i/>
      <w:iCs/>
      <w:color w:val="404040"/>
      <w:szCs w:val="22"/>
      <w:lang w:eastAsia="en-US"/>
    </w:rPr>
  </w:style>
  <w:style w:type="character" w:styleId="Hyperlnk">
    <w:name w:val="Hyperlink"/>
    <w:uiPriority w:val="99"/>
    <w:unhideWhenUsed/>
    <w:rsid w:val="009851EE"/>
    <w:rPr>
      <w:b/>
      <w:color w:val="1A6F51"/>
      <w:u w:val="single"/>
    </w:rPr>
  </w:style>
  <w:style w:type="paragraph" w:styleId="Liststycke">
    <w:name w:val="List Paragraph"/>
    <w:basedOn w:val="Normal"/>
    <w:uiPriority w:val="34"/>
    <w:qFormat/>
    <w:rsid w:val="009851EE"/>
    <w:pPr>
      <w:spacing w:line="260" w:lineRule="atLeast"/>
      <w:ind w:left="720"/>
      <w:contextualSpacing/>
    </w:pPr>
    <w:rPr>
      <w:rFonts w:ascii="Georgia" w:hAnsi="Georgia"/>
      <w:sz w:val="20"/>
    </w:rPr>
  </w:style>
  <w:style w:type="paragraph" w:styleId="Ingetavstnd">
    <w:name w:val="No Spacing"/>
    <w:basedOn w:val="Normal"/>
    <w:uiPriority w:val="1"/>
    <w:qFormat/>
    <w:rsid w:val="009851EE"/>
    <w:pPr>
      <w:spacing w:line="240" w:lineRule="auto"/>
    </w:pPr>
    <w:rPr>
      <w:rFonts w:ascii="Arial" w:eastAsia="Arial" w:hAnsi="Arial" w:cs="Arial"/>
      <w:color w:val="000000"/>
      <w:sz w:val="22"/>
      <w:lang w:eastAsia="sv-SE"/>
    </w:rPr>
  </w:style>
  <w:style w:type="paragraph" w:styleId="Punktlista">
    <w:name w:val="List Bullet"/>
    <w:aliases w:val="Krysslista Blankett"/>
    <w:basedOn w:val="Normal"/>
    <w:uiPriority w:val="1"/>
    <w:qFormat/>
    <w:rsid w:val="009851EE"/>
    <w:pPr>
      <w:spacing w:after="120" w:line="240" w:lineRule="auto"/>
      <w:ind w:left="360" w:hanging="360"/>
    </w:pPr>
    <w:rPr>
      <w:rFonts w:ascii="Verdana" w:hAnsi="Verdana"/>
      <w:color w:val="000000"/>
      <w:sz w:val="18"/>
    </w:rPr>
  </w:style>
  <w:style w:type="paragraph" w:customStyle="1" w:styleId="paragraph">
    <w:name w:val="paragraph"/>
    <w:basedOn w:val="Normal"/>
    <w:rsid w:val="002B7A93"/>
    <w:pPr>
      <w:spacing w:line="240" w:lineRule="auto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8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1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2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1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66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75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ock\Desktop\Riktlinjer%20f&#246;r%20studiehandledning%20p&#229;%20modersm&#229;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8AD-41D7-42B8-A9CE-1675F8E1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Riktlinjer för studiehandledning på modersmål</Template>
  <TotalTime>7</TotalTime>
  <Pages>2</Pages>
  <Words>561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Rapportmall</vt:lpstr>
    </vt:vector>
  </TitlesOfParts>
  <Company>Danderyds Kommun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Ocklund Jeanette</dc:creator>
  <cp:lastModifiedBy>Zita Haglund</cp:lastModifiedBy>
  <cp:revision>10</cp:revision>
  <cp:lastPrinted>2014-05-15T11:37:00Z</cp:lastPrinted>
  <dcterms:created xsi:type="dcterms:W3CDTF">2018-04-04T15:45:00Z</dcterms:created>
  <dcterms:modified xsi:type="dcterms:W3CDTF">2020-06-25T08:04:00Z</dcterms:modified>
</cp:coreProperties>
</file>