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C6" w:rsidRDefault="00EC1D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2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140"/>
        <w:gridCol w:w="212"/>
        <w:gridCol w:w="1560"/>
        <w:gridCol w:w="1368"/>
        <w:gridCol w:w="751"/>
        <w:gridCol w:w="1191"/>
        <w:gridCol w:w="1201"/>
      </w:tblGrid>
      <w:tr w:rsidR="00EC1DC6" w:rsidTr="00691A3C">
        <w:trPr>
          <w:trHeight w:val="1215"/>
        </w:trPr>
        <w:tc>
          <w:tcPr>
            <w:tcW w:w="3352" w:type="dxa"/>
            <w:gridSpan w:val="2"/>
          </w:tcPr>
          <w:p w:rsidR="00EC1DC6" w:rsidRDefault="000A616E">
            <w:pPr>
              <w:spacing w:before="40"/>
              <w:ind w:left="-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361950"/>
                  <wp:effectExtent l="0" t="0" r="0" b="0"/>
                  <wp:docPr id="2" name="image1.png" descr="cologte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ologtex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C1DC6" w:rsidRDefault="00EC1D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C1DC6" w:rsidRDefault="00EC1D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C1DC6" w:rsidRDefault="00EC1D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C1DC6" w:rsidRDefault="00EC1D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79" w:type="dxa"/>
            <w:gridSpan w:val="3"/>
          </w:tcPr>
          <w:p w:rsidR="00EC1DC6" w:rsidRDefault="00EC1DC6">
            <w:pPr>
              <w:pStyle w:val="Rubrik1"/>
              <w:tabs>
                <w:tab w:val="left" w:pos="284"/>
              </w:tabs>
              <w:spacing w:line="320" w:lineRule="auto"/>
              <w:jc w:val="center"/>
              <w:rPr>
                <w:b w:val="0"/>
              </w:rPr>
            </w:pPr>
          </w:p>
          <w:p w:rsidR="00EC1DC6" w:rsidRDefault="000A616E">
            <w:pPr>
              <w:pStyle w:val="Rubrik1"/>
              <w:tabs>
                <w:tab w:val="left" w:pos="284"/>
              </w:tabs>
              <w:spacing w:line="320" w:lineRule="auto"/>
              <w:jc w:val="center"/>
              <w:rPr>
                <w:b w:val="0"/>
              </w:rPr>
            </w:pPr>
            <w:r>
              <w:rPr>
                <w:b w:val="0"/>
              </w:rPr>
              <w:t>PLANERING</w:t>
            </w:r>
          </w:p>
          <w:p w:rsidR="00EC1DC6" w:rsidRDefault="000A616E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för studiehandledning </w:t>
            </w:r>
          </w:p>
        </w:tc>
        <w:tc>
          <w:tcPr>
            <w:tcW w:w="2392" w:type="dxa"/>
            <w:gridSpan w:val="2"/>
          </w:tcPr>
          <w:p w:rsidR="00EC1DC6" w:rsidRDefault="00EC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firstLine="57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1DC6" w:rsidTr="00691A3C">
        <w:trPr>
          <w:trHeight w:val="471"/>
        </w:trPr>
        <w:tc>
          <w:tcPr>
            <w:tcW w:w="9423" w:type="dxa"/>
            <w:gridSpan w:val="7"/>
            <w:tcBorders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60" w:lineRule="auto"/>
              <w:rPr>
                <w:b/>
                <w:color w:val="000000"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Planering görs tillsammans av ansvarig lärare för eleven och studiehandledare</w:t>
            </w:r>
          </w:p>
          <w:p w:rsidR="00EC1DC6" w:rsidRDefault="000A61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Arbetsplan för arbetsområdet samt material för ämnet ska bifogas</w:t>
            </w:r>
          </w:p>
          <w:p w:rsidR="00EC1DC6" w:rsidRDefault="000A61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En blankett per ämne</w:t>
            </w:r>
          </w:p>
          <w:p w:rsidR="00EC1DC6" w:rsidRDefault="000A616E">
            <w:pPr>
              <w:spacing w:before="140" w:line="260" w:lineRule="auto"/>
              <w:ind w:left="-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Uppgifter om eleven</w:t>
            </w:r>
          </w:p>
        </w:tc>
      </w:tr>
      <w:tr w:rsidR="00EC1DC6" w:rsidTr="00691A3C">
        <w:trPr>
          <w:trHeight w:val="199"/>
        </w:trPr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Efternamn 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Förnamn</w:t>
            </w:r>
          </w:p>
        </w:tc>
      </w:tr>
      <w:tr w:rsidR="00EC1DC6" w:rsidTr="00691A3C">
        <w:trPr>
          <w:trHeight w:val="290"/>
        </w:trPr>
        <w:tc>
          <w:tcPr>
            <w:tcW w:w="4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EC1DC6">
            <w:pPr>
              <w:spacing w:line="260" w:lineRule="auto"/>
              <w:rPr>
                <w:rFonts w:ascii="Arial" w:eastAsia="Arial" w:hAnsi="Arial" w:cs="Arial"/>
              </w:rPr>
            </w:pPr>
          </w:p>
        </w:tc>
      </w:tr>
      <w:tr w:rsidR="00EC1DC6" w:rsidTr="00691A3C">
        <w:trPr>
          <w:trHeight w:val="126"/>
        </w:trPr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Hemskola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Klass</w:t>
            </w:r>
          </w:p>
        </w:tc>
      </w:tr>
      <w:tr w:rsidR="00EC1DC6" w:rsidTr="00691A3C">
        <w:trPr>
          <w:trHeight w:val="290"/>
        </w:trPr>
        <w:tc>
          <w:tcPr>
            <w:tcW w:w="4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44"/>
        </w:trPr>
        <w:tc>
          <w:tcPr>
            <w:tcW w:w="9423" w:type="dxa"/>
            <w:gridSpan w:val="7"/>
            <w:tcBorders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EC1DC6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Ämne och handledning</w:t>
            </w:r>
          </w:p>
        </w:tc>
      </w:tr>
      <w:tr w:rsidR="00EC1DC6" w:rsidTr="00691A3C">
        <w:trPr>
          <w:trHeight w:val="54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Ämne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Ämnesområde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Fr.o.m. – t.o.m. (max 8 veckor)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4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Antal timmar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Veckodag/klockslag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Lokal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1541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Vad förväntas eleven uppnå under denna arbetsperiod? Konkreta delmål för perioden.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1523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Hur ska regelbunden samverkan mellan ämneslärare och studiehandledare ske?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0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Ansvarig pedagog, underskrift</w:t>
            </w:r>
          </w:p>
          <w:p w:rsidR="00EC1DC6" w:rsidRDefault="00EC1DC6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Ansvarig pedagog, namnförtydligande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0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Studiehandledare, underskrift</w:t>
            </w:r>
          </w:p>
          <w:p w:rsidR="00EC1DC6" w:rsidRDefault="00EC1DC6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Studiehandledare, namnförtydligande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90"/>
        </w:trPr>
        <w:tc>
          <w:tcPr>
            <w:tcW w:w="9423" w:type="dxa"/>
            <w:gridSpan w:val="7"/>
            <w:tcMar>
              <w:left w:w="107" w:type="dxa"/>
              <w:right w:w="107" w:type="dxa"/>
            </w:tcMar>
          </w:tcPr>
          <w:p w:rsidR="00EC1DC6" w:rsidRDefault="00EC1DC6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C1DC6" w:rsidTr="00691A3C">
        <w:trPr>
          <w:trHeight w:val="380"/>
        </w:trPr>
        <w:tc>
          <w:tcPr>
            <w:tcW w:w="9423" w:type="dxa"/>
            <w:gridSpan w:val="7"/>
            <w:tcBorders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Utvärdering (görs tillsammans av ansvarig lärare för eleven och studiehandledare)</w:t>
            </w:r>
          </w:p>
        </w:tc>
      </w:tr>
      <w:tr w:rsidR="00EC1DC6" w:rsidTr="00691A3C">
        <w:trPr>
          <w:trHeight w:val="1251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Har förväntningarna uppnåtts? Vad behöver justeras till nästa period?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0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Ansvarig pedagog, underskrift</w:t>
            </w:r>
          </w:p>
          <w:p w:rsidR="00EC1DC6" w:rsidRDefault="00EC1DC6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Ansvarig pedagog, namnförtydligande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C1DC6" w:rsidTr="00691A3C">
        <w:trPr>
          <w:trHeight w:val="50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Studiehandledare, underskrift</w:t>
            </w:r>
          </w:p>
          <w:p w:rsidR="00EC1DC6" w:rsidRDefault="00EC1DC6">
            <w:pPr>
              <w:spacing w:line="2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EC1DC6" w:rsidRDefault="000A616E">
            <w:pPr>
              <w:ind w:left="-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Studiehandledare, namnförtydligande</w:t>
            </w:r>
          </w:p>
          <w:p w:rsidR="00EC1DC6" w:rsidRDefault="000A616E">
            <w:pPr>
              <w:spacing w:line="2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EC1DC6" w:rsidRDefault="00EC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</w:rPr>
      </w:pPr>
    </w:p>
    <w:p w:rsidR="00EC1DC6" w:rsidRDefault="00691A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196215</wp:posOffset>
            </wp:positionV>
            <wp:extent cx="3714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046" y="21278"/>
                <wp:lineTo x="21046" y="0"/>
                <wp:lineTo x="0" y="0"/>
              </wp:wrapPolygon>
            </wp:wrapTight>
            <wp:docPr id="4" name="Bildobjekt 4" descr="C:\Users\zithag\AppData\Local\Microsoft\Windows\INetCache\Content.MSO\C2DC9F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hag\AppData\Local\Microsoft\Windows\INetCache\Content.MSO\C2DC9F1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16E">
        <w:rPr>
          <w:rFonts w:ascii="Arial" w:eastAsia="Arial" w:hAnsi="Arial" w:cs="Arial"/>
          <w:color w:val="000000"/>
          <w:sz w:val="16"/>
          <w:szCs w:val="16"/>
        </w:rPr>
        <w:t xml:space="preserve">Vid frågor kontakta </w:t>
      </w:r>
      <w:hyperlink r:id="rId9">
        <w:r w:rsidR="000A616E">
          <w:rPr>
            <w:rFonts w:ascii="Arial" w:eastAsia="Arial" w:hAnsi="Arial" w:cs="Arial"/>
            <w:color w:val="000000"/>
            <w:sz w:val="16"/>
            <w:szCs w:val="16"/>
            <w:u w:val="single"/>
          </w:rPr>
          <w:t>Enh.flersprakighet@danderyd.se</w:t>
        </w:r>
      </w:hyperlink>
      <w:r w:rsidR="000A616E">
        <w:rPr>
          <w:rFonts w:ascii="Arial" w:eastAsia="Arial" w:hAnsi="Arial" w:cs="Arial"/>
          <w:color w:val="000000"/>
        </w:rPr>
        <w:t xml:space="preserve"> </w:t>
      </w:r>
    </w:p>
    <w:p w:rsidR="00EC1DC6" w:rsidRDefault="00EC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</w:rPr>
      </w:pPr>
    </w:p>
    <w:p w:rsidR="00EC1DC6" w:rsidRDefault="000A61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Blanketten tas med till planeringsmöte för studiehandledare och ämneslärare. </w:t>
      </w:r>
    </w:p>
    <w:p w:rsidR="00EC1DC6" w:rsidRDefault="00EC1DC6"/>
    <w:sectPr w:rsidR="00EC1DC6">
      <w:headerReference w:type="default" r:id="rId10"/>
      <w:footerReference w:type="default" r:id="rId11"/>
      <w:headerReference w:type="first" r:id="rId12"/>
      <w:pgSz w:w="11907" w:h="16840"/>
      <w:pgMar w:top="567" w:right="624" w:bottom="567" w:left="107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7A" w:rsidRDefault="00EA4D7A">
      <w:r>
        <w:separator/>
      </w:r>
    </w:p>
  </w:endnote>
  <w:endnote w:type="continuationSeparator" w:id="0">
    <w:p w:rsidR="00EA4D7A" w:rsidRDefault="00EA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C6" w:rsidRDefault="00EC1D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EC1DC6" w:rsidRDefault="000A61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7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-36194</wp:posOffset>
          </wp:positionH>
          <wp:positionV relativeFrom="paragraph">
            <wp:posOffset>-615949</wp:posOffset>
          </wp:positionV>
          <wp:extent cx="6480810" cy="7105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7A" w:rsidRDefault="00EA4D7A">
      <w:r>
        <w:separator/>
      </w:r>
    </w:p>
  </w:footnote>
  <w:footnote w:type="continuationSeparator" w:id="0">
    <w:p w:rsidR="00EA4D7A" w:rsidRDefault="00EA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C6" w:rsidRDefault="000A61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"/>
      <w:ind w:right="113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91A3C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(</w:t>
    </w:r>
    <w:r w:rsidR="00D415C2">
      <w:rPr>
        <w:rFonts w:ascii="Arial" w:eastAsia="Arial" w:hAnsi="Arial" w:cs="Arial"/>
        <w:color w:val="000000"/>
        <w:sz w:val="18"/>
        <w:szCs w:val="18"/>
      </w:rPr>
      <w:t>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C6" w:rsidRDefault="000A61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448CE"/>
    <w:multiLevelType w:val="multilevel"/>
    <w:tmpl w:val="715C7288"/>
    <w:lvl w:ilvl="0">
      <w:start w:val="1"/>
      <w:numFmt w:val="bullet"/>
      <w:lvlText w:val="●"/>
      <w:lvlJc w:val="left"/>
      <w:pPr>
        <w:ind w:left="6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C6"/>
    <w:rsid w:val="000A616E"/>
    <w:rsid w:val="00691A3C"/>
    <w:rsid w:val="00D415C2"/>
    <w:rsid w:val="00EA4D7A"/>
    <w:rsid w:val="00E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974F"/>
  <w15:docId w15:val="{CA5BB81F-3706-4B55-81C8-66A3E431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spacing w:before="20" w:line="280" w:lineRule="auto"/>
      <w:ind w:left="-57"/>
      <w:outlineLvl w:val="0"/>
    </w:pPr>
    <w:rPr>
      <w:rFonts w:ascii="Arial" w:eastAsia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ind w:left="-57"/>
      <w:outlineLvl w:val="1"/>
    </w:pPr>
    <w:rPr>
      <w:rFonts w:ascii="Arial" w:eastAsia="Arial" w:hAnsi="Arial" w:cs="Arial"/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0" w:line="260" w:lineRule="auto"/>
      <w:ind w:left="-57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spacing w:before="100"/>
      <w:jc w:val="center"/>
      <w:outlineLvl w:val="3"/>
    </w:pPr>
    <w:rPr>
      <w:rFonts w:ascii="Arial" w:eastAsia="Arial" w:hAnsi="Arial" w:cs="Arial"/>
      <w:b/>
      <w:sz w:val="14"/>
      <w:szCs w:val="1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691A3C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415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15C2"/>
  </w:style>
  <w:style w:type="paragraph" w:styleId="Sidfot">
    <w:name w:val="footer"/>
    <w:basedOn w:val="Normal"/>
    <w:link w:val="SidfotChar"/>
    <w:uiPriority w:val="99"/>
    <w:unhideWhenUsed/>
    <w:rsid w:val="00D415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2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2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0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65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h.flersprakighet@dandery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Zita Haglund</cp:lastModifiedBy>
  <cp:revision>3</cp:revision>
  <dcterms:created xsi:type="dcterms:W3CDTF">2020-06-25T08:10:00Z</dcterms:created>
  <dcterms:modified xsi:type="dcterms:W3CDTF">2020-06-25T08:12:00Z</dcterms:modified>
</cp:coreProperties>
</file>